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D9" w:rsidRDefault="00041ED9"/>
    <w:p w:rsidR="00041ED9" w:rsidRDefault="00041ED9"/>
    <w:p w:rsidR="00041ED9" w:rsidRDefault="00041ED9"/>
    <w:p w:rsidR="00F31F4F" w:rsidRDefault="00041ED9">
      <w:r>
        <w:t xml:space="preserve">                                                </w:t>
      </w:r>
    </w:p>
    <w:p w:rsidR="00041ED9" w:rsidRDefault="00041ED9"/>
    <w:p w:rsidR="00041ED9" w:rsidRDefault="00041ED9"/>
    <w:p w:rsidR="002D746C" w:rsidRDefault="002D746C" w:rsidP="00041ED9">
      <w:pPr>
        <w:jc w:val="center"/>
        <w:rPr>
          <w:b/>
          <w:color w:val="000000" w:themeColor="text1"/>
          <w:sz w:val="72"/>
          <w14:glow w14:rad="1016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41ED9" w:rsidRPr="00440048" w:rsidRDefault="00041ED9" w:rsidP="00041ED9">
      <w:pPr>
        <w:jc w:val="center"/>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40048">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ESTRATEGIA </w:t>
      </w:r>
    </w:p>
    <w:p w:rsidR="002D746C" w:rsidRPr="00440048" w:rsidRDefault="00041ED9" w:rsidP="00041ED9">
      <w:pPr>
        <w:jc w:val="center"/>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40048">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PROGRAMÁTICA </w:t>
      </w:r>
    </w:p>
    <w:p w:rsidR="00041ED9" w:rsidRPr="00440048" w:rsidRDefault="00041ED9" w:rsidP="00041ED9">
      <w:pPr>
        <w:jc w:val="center"/>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40048">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2021</w:t>
      </w:r>
    </w:p>
    <w:p w:rsidR="00041ED9" w:rsidRDefault="00041ED9"/>
    <w:p w:rsidR="002D746C" w:rsidRDefault="002D746C" w:rsidP="00041ED9">
      <w:pPr>
        <w:jc w:val="right"/>
        <w:rPr>
          <w:rFonts w:ascii="Century Gothic" w:hAnsi="Century Gothic"/>
        </w:rPr>
      </w:pPr>
    </w:p>
    <w:p w:rsidR="002D746C" w:rsidRDefault="002D746C" w:rsidP="00041ED9">
      <w:pPr>
        <w:jc w:val="right"/>
        <w:rPr>
          <w:rFonts w:ascii="Century Gothic" w:hAnsi="Century Gothic"/>
        </w:rPr>
      </w:pPr>
    </w:p>
    <w:p w:rsidR="002D746C" w:rsidRDefault="002D746C" w:rsidP="00041ED9">
      <w:pPr>
        <w:jc w:val="right"/>
        <w:rPr>
          <w:rFonts w:ascii="Century Gothic" w:hAnsi="Century Gothic"/>
        </w:rPr>
      </w:pPr>
    </w:p>
    <w:p w:rsidR="002D746C" w:rsidRDefault="002D746C" w:rsidP="00041ED9">
      <w:pPr>
        <w:jc w:val="right"/>
        <w:rPr>
          <w:rFonts w:ascii="Century Gothic" w:hAnsi="Century Gothic"/>
        </w:rPr>
      </w:pPr>
    </w:p>
    <w:p w:rsidR="00041ED9" w:rsidRPr="002D746C" w:rsidRDefault="00041ED9" w:rsidP="00041ED9">
      <w:pPr>
        <w:jc w:val="right"/>
        <w:rPr>
          <w:rFonts w:ascii="Century Gothic" w:hAnsi="Century Gothi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D746C">
        <w:rPr>
          <w:rFonts w:ascii="Century Gothic" w:hAnsi="Century Gothi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Presidencia Municipal</w:t>
      </w:r>
    </w:p>
    <w:p w:rsidR="00041ED9" w:rsidRPr="002D746C" w:rsidRDefault="00041ED9" w:rsidP="00041ED9">
      <w:pPr>
        <w:jc w:val="right"/>
        <w:rPr>
          <w:rFonts w:ascii="Century Gothic" w:hAnsi="Century Gothi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D746C">
        <w:rPr>
          <w:rFonts w:ascii="Century Gothic" w:hAnsi="Century Gothi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2020-2024</w:t>
      </w:r>
    </w:p>
    <w:p w:rsidR="00041ED9" w:rsidRDefault="00440048" w:rsidP="00041ED9">
      <w:pPr>
        <w:jc w:val="right"/>
        <w:rPr>
          <w:rFonts w:ascii="Century Gothic" w:hAnsi="Century Gothi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Flor y Canto de Nuestros P</w:t>
      </w:r>
      <w:r w:rsidR="00041ED9" w:rsidRPr="002D746C">
        <w:rPr>
          <w:rFonts w:ascii="Century Gothic" w:hAnsi="Century Gothi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ueblos</w:t>
      </w:r>
    </w:p>
    <w:p w:rsidR="002D746C" w:rsidRDefault="002D746C" w:rsidP="00041ED9">
      <w:pPr>
        <w:jc w:val="right"/>
        <w:rPr>
          <w:rFonts w:ascii="Century Gothic" w:hAnsi="Century Gothi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D746C" w:rsidRDefault="002D746C" w:rsidP="00041ED9">
      <w:pPr>
        <w:jc w:val="right"/>
        <w:rPr>
          <w:rFonts w:ascii="Century Gothic" w:hAnsi="Century Gothi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D746C" w:rsidRDefault="002D746C" w:rsidP="00041ED9">
      <w:pPr>
        <w:jc w:val="right"/>
        <w:rPr>
          <w:rFonts w:ascii="Century Gothic" w:hAnsi="Century Gothi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D746C" w:rsidRDefault="002D746C" w:rsidP="00041ED9">
      <w:pPr>
        <w:jc w:val="right"/>
        <w:rPr>
          <w:rFonts w:ascii="Century Gothic" w:hAnsi="Century Gothi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D746C" w:rsidRDefault="002D746C" w:rsidP="00041ED9">
      <w:pPr>
        <w:jc w:val="right"/>
        <w:rPr>
          <w:rFonts w:ascii="Century Gothic" w:hAnsi="Century Gothi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D746C" w:rsidRDefault="002D746C" w:rsidP="002D746C">
      <w:pPr>
        <w:pStyle w:val="Default"/>
        <w:jc w:val="center"/>
        <w:rPr>
          <w:b/>
          <w:bCs/>
          <w:sz w:val="32"/>
          <w:szCs w:val="32"/>
        </w:rPr>
      </w:pPr>
    </w:p>
    <w:p w:rsidR="002D746C" w:rsidRDefault="002D746C" w:rsidP="002D746C">
      <w:pPr>
        <w:pStyle w:val="Default"/>
        <w:jc w:val="center"/>
        <w:rPr>
          <w:b/>
          <w:bCs/>
          <w:sz w:val="32"/>
          <w:szCs w:val="32"/>
        </w:rPr>
      </w:pPr>
    </w:p>
    <w:p w:rsidR="002D746C" w:rsidRDefault="002D746C" w:rsidP="002D746C">
      <w:pPr>
        <w:pStyle w:val="Default"/>
        <w:jc w:val="center"/>
        <w:rPr>
          <w:b/>
          <w:bCs/>
          <w:sz w:val="32"/>
          <w:szCs w:val="32"/>
        </w:rPr>
      </w:pPr>
    </w:p>
    <w:p w:rsidR="002D746C" w:rsidRDefault="002D746C" w:rsidP="002D746C">
      <w:pPr>
        <w:pStyle w:val="Default"/>
        <w:jc w:val="center"/>
        <w:rPr>
          <w:b/>
          <w:bCs/>
          <w:sz w:val="32"/>
          <w:szCs w:val="32"/>
        </w:rPr>
      </w:pPr>
    </w:p>
    <w:p w:rsidR="002D746C" w:rsidRDefault="002D746C" w:rsidP="002D746C">
      <w:pPr>
        <w:pStyle w:val="Default"/>
        <w:jc w:val="center"/>
        <w:rPr>
          <w:b/>
          <w:bCs/>
          <w:sz w:val="32"/>
          <w:szCs w:val="32"/>
        </w:rPr>
      </w:pPr>
    </w:p>
    <w:p w:rsidR="00D83BD2" w:rsidRDefault="00D83BD2" w:rsidP="002D746C">
      <w:pPr>
        <w:pStyle w:val="Default"/>
        <w:jc w:val="center"/>
        <w:rPr>
          <w:b/>
          <w:bCs/>
          <w:sz w:val="32"/>
          <w:szCs w:val="32"/>
        </w:rPr>
      </w:pPr>
    </w:p>
    <w:p w:rsidR="00D83BD2" w:rsidRDefault="00D83BD2" w:rsidP="002D746C">
      <w:pPr>
        <w:pStyle w:val="Default"/>
        <w:jc w:val="center"/>
        <w:rPr>
          <w:b/>
          <w:bCs/>
          <w:sz w:val="32"/>
          <w:szCs w:val="32"/>
        </w:rPr>
      </w:pPr>
    </w:p>
    <w:p w:rsidR="00D83BD2" w:rsidRDefault="00D83BD2" w:rsidP="002D746C">
      <w:pPr>
        <w:pStyle w:val="Default"/>
        <w:jc w:val="center"/>
        <w:rPr>
          <w:b/>
          <w:bCs/>
          <w:sz w:val="32"/>
          <w:szCs w:val="32"/>
        </w:rPr>
      </w:pPr>
    </w:p>
    <w:p w:rsidR="002D746C" w:rsidRDefault="002D746C" w:rsidP="002D746C">
      <w:pPr>
        <w:pStyle w:val="Default"/>
        <w:jc w:val="center"/>
        <w:rPr>
          <w:sz w:val="32"/>
          <w:szCs w:val="32"/>
        </w:rPr>
      </w:pPr>
      <w:r>
        <w:rPr>
          <w:b/>
          <w:bCs/>
          <w:sz w:val="32"/>
          <w:szCs w:val="32"/>
        </w:rPr>
        <w:t>MUNICIPIO DE SAN SALVADOR, HGO. 2020-2024.</w:t>
      </w:r>
    </w:p>
    <w:p w:rsidR="002D746C" w:rsidRDefault="002D746C" w:rsidP="002D746C">
      <w:pPr>
        <w:jc w:val="center"/>
        <w:rPr>
          <w:rFonts w:ascii="Century Gothic" w:hAnsi="Century Gothi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bCs/>
          <w:sz w:val="32"/>
          <w:szCs w:val="32"/>
        </w:rPr>
        <w:t>ESTRATEGIA PROGRAMÁTICA MUNICIPAL.</w:t>
      </w:r>
    </w:p>
    <w:p w:rsidR="002D746C" w:rsidRPr="002D746C" w:rsidRDefault="002D746C" w:rsidP="002D746C">
      <w:pPr>
        <w:rPr>
          <w:rFonts w:ascii="Century Gothic" w:hAnsi="Century Gothic"/>
        </w:rPr>
      </w:pPr>
    </w:p>
    <w:p w:rsidR="002D746C" w:rsidRPr="002D746C" w:rsidRDefault="002D746C" w:rsidP="002D746C">
      <w:pPr>
        <w:rPr>
          <w:rFonts w:ascii="Century Gothic" w:hAnsi="Century Gothic"/>
        </w:rPr>
      </w:pPr>
    </w:p>
    <w:p w:rsidR="002D746C" w:rsidRPr="002D746C" w:rsidRDefault="002D746C" w:rsidP="002D746C">
      <w:pPr>
        <w:rPr>
          <w:rFonts w:ascii="Century Gothic" w:hAnsi="Century Gothic"/>
        </w:rPr>
      </w:pPr>
    </w:p>
    <w:p w:rsidR="002D746C" w:rsidRPr="002D746C" w:rsidRDefault="002D746C" w:rsidP="002D746C">
      <w:pPr>
        <w:rPr>
          <w:rFonts w:ascii="Century Gothic" w:hAnsi="Century Gothic"/>
        </w:rPr>
      </w:pPr>
    </w:p>
    <w:p w:rsidR="002D746C" w:rsidRPr="002D746C" w:rsidRDefault="002D746C" w:rsidP="002D746C">
      <w:pPr>
        <w:rPr>
          <w:rFonts w:ascii="Century Gothic" w:hAnsi="Century Gothic"/>
        </w:rPr>
      </w:pPr>
    </w:p>
    <w:p w:rsidR="002D746C" w:rsidRPr="002D746C" w:rsidRDefault="002D746C" w:rsidP="002D746C">
      <w:pPr>
        <w:rPr>
          <w:rFonts w:ascii="Century Gothic" w:hAnsi="Century Gothic"/>
        </w:rPr>
      </w:pPr>
    </w:p>
    <w:p w:rsidR="002D746C" w:rsidRPr="002D746C" w:rsidRDefault="002D746C" w:rsidP="002D746C">
      <w:pPr>
        <w:rPr>
          <w:rFonts w:ascii="Century Gothic" w:hAnsi="Century Gothic"/>
        </w:rPr>
      </w:pPr>
    </w:p>
    <w:p w:rsidR="002D746C" w:rsidRPr="002D746C" w:rsidRDefault="002D746C" w:rsidP="002D746C">
      <w:pPr>
        <w:rPr>
          <w:rFonts w:ascii="Century Gothic" w:hAnsi="Century Gothic"/>
        </w:rPr>
      </w:pPr>
    </w:p>
    <w:p w:rsidR="002D746C" w:rsidRPr="002D746C" w:rsidRDefault="002D746C" w:rsidP="002D746C">
      <w:pPr>
        <w:rPr>
          <w:rFonts w:ascii="Century Gothic" w:hAnsi="Century Gothic"/>
        </w:rPr>
      </w:pPr>
    </w:p>
    <w:p w:rsidR="002D746C" w:rsidRPr="002D746C" w:rsidRDefault="002D746C" w:rsidP="002D746C">
      <w:pPr>
        <w:rPr>
          <w:rFonts w:ascii="Century Gothic" w:hAnsi="Century Gothic"/>
        </w:rPr>
      </w:pPr>
    </w:p>
    <w:p w:rsidR="002D746C" w:rsidRPr="002D746C" w:rsidRDefault="002D746C" w:rsidP="002D746C">
      <w:pPr>
        <w:rPr>
          <w:rFonts w:ascii="Century Gothic" w:hAnsi="Century Gothic"/>
        </w:rPr>
      </w:pPr>
    </w:p>
    <w:p w:rsidR="002D746C" w:rsidRPr="002D746C" w:rsidRDefault="002D746C" w:rsidP="002D746C">
      <w:pPr>
        <w:rPr>
          <w:rFonts w:ascii="Century Gothic" w:hAnsi="Century Gothic"/>
        </w:rPr>
      </w:pPr>
    </w:p>
    <w:p w:rsidR="002D746C" w:rsidRPr="002D746C" w:rsidRDefault="002D746C" w:rsidP="002D746C">
      <w:pPr>
        <w:rPr>
          <w:rFonts w:ascii="Century Gothic" w:hAnsi="Century Gothic"/>
        </w:rPr>
      </w:pPr>
    </w:p>
    <w:p w:rsidR="002D746C" w:rsidRDefault="002D746C" w:rsidP="002D746C">
      <w:pPr>
        <w:rPr>
          <w:rFonts w:ascii="Century Gothic" w:hAnsi="Century Gothic"/>
        </w:rPr>
      </w:pPr>
    </w:p>
    <w:p w:rsidR="002D746C" w:rsidRDefault="002D746C" w:rsidP="002D746C">
      <w:pPr>
        <w:rPr>
          <w:rFonts w:ascii="Century Gothic" w:hAnsi="Century Gothic"/>
        </w:rPr>
      </w:pPr>
    </w:p>
    <w:p w:rsidR="002D746C" w:rsidRDefault="002D746C" w:rsidP="00D83BD2">
      <w:pPr>
        <w:pStyle w:val="Default"/>
        <w:jc w:val="center"/>
        <w:rPr>
          <w:sz w:val="28"/>
          <w:szCs w:val="28"/>
        </w:rPr>
      </w:pPr>
      <w:r>
        <w:rPr>
          <w:b/>
          <w:bCs/>
          <w:sz w:val="28"/>
          <w:szCs w:val="28"/>
        </w:rPr>
        <w:lastRenderedPageBreak/>
        <w:t>MUNICIPIO DE SAN SALVADOR, HGO. 2020-2024</w:t>
      </w:r>
    </w:p>
    <w:p w:rsidR="002D746C" w:rsidRDefault="00784252" w:rsidP="002D746C">
      <w:pPr>
        <w:jc w:val="center"/>
        <w:rPr>
          <w:rFonts w:ascii="Century Gothic" w:hAnsi="Century Gothic"/>
          <w:sz w:val="20"/>
        </w:rPr>
      </w:pPr>
      <w:r>
        <w:rPr>
          <w:b/>
          <w:bCs/>
          <w:sz w:val="28"/>
          <w:szCs w:val="28"/>
        </w:rPr>
        <w:t>ESTRATEGIA PROGRAMÁ</w:t>
      </w:r>
      <w:r w:rsidR="002D746C">
        <w:rPr>
          <w:b/>
          <w:bCs/>
          <w:sz w:val="28"/>
          <w:szCs w:val="28"/>
        </w:rPr>
        <w:t>TICA MUNICIPAL</w:t>
      </w:r>
    </w:p>
    <w:p w:rsidR="002D746C" w:rsidRDefault="002D746C" w:rsidP="002D746C">
      <w:pPr>
        <w:rPr>
          <w:rFonts w:ascii="Century Gothic" w:hAnsi="Century Gothic"/>
          <w:sz w:val="20"/>
        </w:rPr>
      </w:pPr>
    </w:p>
    <w:p w:rsidR="00D83BD2" w:rsidRDefault="00D83BD2" w:rsidP="003B75E7">
      <w:pPr>
        <w:jc w:val="both"/>
        <w:rPr>
          <w:rFonts w:ascii="Century Gothic" w:hAnsi="Century Gothic" w:cs="Century Gothic"/>
          <w:color w:val="000000"/>
        </w:rPr>
      </w:pPr>
    </w:p>
    <w:p w:rsidR="00D83BD2" w:rsidRDefault="00D83BD2" w:rsidP="003B75E7">
      <w:pPr>
        <w:jc w:val="both"/>
        <w:rPr>
          <w:rFonts w:ascii="Century Gothic" w:hAnsi="Century Gothic" w:cs="Century Gothic"/>
          <w:color w:val="000000"/>
        </w:rPr>
      </w:pPr>
    </w:p>
    <w:p w:rsidR="006B03F8" w:rsidRPr="00BA1FF1" w:rsidRDefault="006B03F8" w:rsidP="003B75E7">
      <w:pPr>
        <w:jc w:val="both"/>
        <w:rPr>
          <w:rFonts w:ascii="Century Gothic" w:hAnsi="Century Gothic" w:cs="Century Gothic"/>
          <w:color w:val="000000"/>
        </w:rPr>
      </w:pPr>
      <w:r w:rsidRPr="00BA1FF1">
        <w:rPr>
          <w:rFonts w:ascii="Century Gothic" w:hAnsi="Century Gothic" w:cs="Century Gothic"/>
          <w:color w:val="000000"/>
        </w:rPr>
        <w:t xml:space="preserve">Es misión del H. Ayuntamiento democrático de San Salvador, 2020-2024 construir el bienestar de las comunidades; brindar una atención de calidez con enfoque al ciudadano mediante procesos transparentes y de austeridad; presupuestos y democracia participativa, cero tolerancias a la corrupción y a la violencia de género, rendición de cuentas, cabildo abierto, consulta popular, revitalización de nuestros valores y formas de trabajo comunitarios y pleno respeto a la ecología. </w:t>
      </w:r>
    </w:p>
    <w:p w:rsidR="006B03F8" w:rsidRDefault="006B03F8" w:rsidP="003B75E7">
      <w:pPr>
        <w:jc w:val="both"/>
        <w:rPr>
          <w:rFonts w:ascii="Century Gothic" w:hAnsi="Century Gothic" w:cs="Century Gothic"/>
          <w:color w:val="000000"/>
        </w:rPr>
      </w:pPr>
      <w:r w:rsidRPr="000066FD">
        <w:rPr>
          <w:rFonts w:ascii="Century Gothic" w:hAnsi="Century Gothic" w:cs="Century Gothic"/>
          <w:color w:val="000000"/>
        </w:rPr>
        <w:t>En alineación con el Plan Estatal de Desarrollo</w:t>
      </w:r>
      <w:r w:rsidR="00C87615" w:rsidRPr="000066FD">
        <w:rPr>
          <w:rFonts w:ascii="Century Gothic" w:hAnsi="Century Gothic" w:cs="Century Gothic"/>
          <w:color w:val="000000"/>
        </w:rPr>
        <w:t xml:space="preserve"> 2016-2022 </w:t>
      </w:r>
      <w:r w:rsidR="004D395C">
        <w:rPr>
          <w:rFonts w:ascii="Century Gothic" w:hAnsi="Century Gothic" w:cs="Century Gothic"/>
          <w:color w:val="000000"/>
        </w:rPr>
        <w:t>se identificaron</w:t>
      </w:r>
      <w:r w:rsidR="000066FD" w:rsidRPr="000066FD">
        <w:rPr>
          <w:rFonts w:ascii="Century Gothic" w:hAnsi="Century Gothic" w:cs="Century Gothic"/>
          <w:color w:val="000000"/>
        </w:rPr>
        <w:t xml:space="preserve"> políticas sec</w:t>
      </w:r>
      <w:r w:rsidR="000066FD">
        <w:rPr>
          <w:rFonts w:ascii="Century Gothic" w:hAnsi="Century Gothic" w:cs="Century Gothic"/>
          <w:color w:val="000000"/>
        </w:rPr>
        <w:t>toriales</w:t>
      </w:r>
      <w:r w:rsidR="00DD5282">
        <w:rPr>
          <w:rFonts w:ascii="Century Gothic" w:hAnsi="Century Gothic" w:cs="Century Gothic"/>
          <w:color w:val="000000"/>
        </w:rPr>
        <w:t xml:space="preserve"> según</w:t>
      </w:r>
      <w:r w:rsidR="00E62BBB">
        <w:rPr>
          <w:rFonts w:ascii="Century Gothic" w:hAnsi="Century Gothic" w:cs="Century Gothic"/>
          <w:color w:val="000000"/>
        </w:rPr>
        <w:t xml:space="preserve"> problema público para lograr una política integra</w:t>
      </w:r>
      <w:r w:rsidR="002D22C1">
        <w:rPr>
          <w:rFonts w:ascii="Century Gothic" w:hAnsi="Century Gothic" w:cs="Century Gothic"/>
          <w:color w:val="000000"/>
        </w:rPr>
        <w:t xml:space="preserve">l y priorizar </w:t>
      </w:r>
      <w:r w:rsidR="00E62BBB">
        <w:rPr>
          <w:rFonts w:ascii="Century Gothic" w:hAnsi="Century Gothic" w:cs="Century Gothic"/>
          <w:color w:val="000000"/>
        </w:rPr>
        <w:t>acciones estratégic</w:t>
      </w:r>
      <w:r w:rsidR="00DD5282">
        <w:rPr>
          <w:rFonts w:ascii="Century Gothic" w:hAnsi="Century Gothic" w:cs="Century Gothic"/>
          <w:color w:val="000000"/>
        </w:rPr>
        <w:t xml:space="preserve">as, el proceso de planeación contempla </w:t>
      </w:r>
      <w:r w:rsidR="00E62BBB">
        <w:rPr>
          <w:rFonts w:ascii="Century Gothic" w:hAnsi="Century Gothic" w:cs="Century Gothic"/>
          <w:color w:val="000000"/>
        </w:rPr>
        <w:t>nueve programas sectoriales que corresponden con las problemáticas públicas identificadas</w:t>
      </w:r>
      <w:r w:rsidR="00DD5282">
        <w:rPr>
          <w:rFonts w:ascii="Century Gothic" w:hAnsi="Century Gothic" w:cs="Century Gothic"/>
          <w:color w:val="000000"/>
        </w:rPr>
        <w:t xml:space="preserve">, las cuales </w:t>
      </w:r>
      <w:r w:rsidR="00E62BBB">
        <w:rPr>
          <w:rFonts w:ascii="Century Gothic" w:hAnsi="Century Gothic" w:cs="Century Gothic"/>
          <w:color w:val="000000"/>
        </w:rPr>
        <w:t xml:space="preserve">son </w:t>
      </w:r>
      <w:r w:rsidR="002D22C1">
        <w:rPr>
          <w:rFonts w:ascii="Century Gothic" w:hAnsi="Century Gothic" w:cs="Century Gothic"/>
          <w:color w:val="000000"/>
        </w:rPr>
        <w:t>la ruta de operación de los</w:t>
      </w:r>
      <w:r w:rsidR="00DD5282">
        <w:rPr>
          <w:rFonts w:ascii="Century Gothic" w:hAnsi="Century Gothic" w:cs="Century Gothic"/>
          <w:color w:val="000000"/>
        </w:rPr>
        <w:t xml:space="preserve"> distint</w:t>
      </w:r>
      <w:r w:rsidR="002D22C1">
        <w:rPr>
          <w:rFonts w:ascii="Century Gothic" w:hAnsi="Century Gothic" w:cs="Century Gothic"/>
          <w:color w:val="000000"/>
        </w:rPr>
        <w:t xml:space="preserve">os programas sectoriales. Para generar el desarrollo en Hidalgo el Plan Estatal tiene como metas incrementar los empleos de calidad y mantener un crecimiento económico sostenible, así como reducir las desigualdades e incrementar los niveles de bienestar y la calidad de vida para todos los hidalguenses. </w:t>
      </w:r>
    </w:p>
    <w:p w:rsidR="003B75E7" w:rsidRDefault="002D22C1" w:rsidP="003B75E7">
      <w:pPr>
        <w:jc w:val="both"/>
        <w:rPr>
          <w:rFonts w:ascii="Century Gothic" w:hAnsi="Century Gothic" w:cs="Century Gothic"/>
          <w:color w:val="000000"/>
        </w:rPr>
      </w:pPr>
      <w:r>
        <w:rPr>
          <w:rFonts w:ascii="Century Gothic" w:hAnsi="Century Gothic" w:cs="Century Gothic"/>
          <w:color w:val="000000"/>
        </w:rPr>
        <w:t xml:space="preserve">El Plan Nacional de Desarrollo </w:t>
      </w:r>
      <w:r w:rsidR="00E851AE">
        <w:rPr>
          <w:rFonts w:ascii="Century Gothic" w:hAnsi="Century Gothic" w:cs="Century Gothic"/>
          <w:color w:val="000000"/>
        </w:rPr>
        <w:t xml:space="preserve">2019-2024 </w:t>
      </w:r>
      <w:r w:rsidR="00D26BCF">
        <w:rPr>
          <w:rFonts w:ascii="Century Gothic" w:hAnsi="Century Gothic" w:cs="Century Gothic"/>
          <w:color w:val="000000"/>
        </w:rPr>
        <w:t>expresa un pacto social que tiene como propuesta un modelo viable de desarrollo económico, ordenamiento político y convivencia entre sectores sociales.</w:t>
      </w:r>
      <w:r w:rsidR="00E851AE">
        <w:rPr>
          <w:rFonts w:ascii="Century Gothic" w:hAnsi="Century Gothic" w:cs="Century Gothic"/>
          <w:color w:val="000000"/>
        </w:rPr>
        <w:t xml:space="preserve"> La planeación democrática del desarrollo nacional se basa en el dinamismo, competitividad, equidad y crecimiento, es un instrumento que enuncia los problemas sociales y enumer</w:t>
      </w:r>
      <w:r w:rsidR="003B75E7">
        <w:rPr>
          <w:rFonts w:ascii="Century Gothic" w:hAnsi="Century Gothic" w:cs="Century Gothic"/>
          <w:color w:val="000000"/>
        </w:rPr>
        <w:t>a las soluciones, s</w:t>
      </w:r>
      <w:r w:rsidR="00E851AE">
        <w:rPr>
          <w:rFonts w:ascii="Century Gothic" w:hAnsi="Century Gothic" w:cs="Century Gothic"/>
          <w:color w:val="000000"/>
        </w:rPr>
        <w:t xml:space="preserve">eñala la importancia de los negocios y el impulso a la economía. </w:t>
      </w:r>
    </w:p>
    <w:p w:rsidR="002D22C1" w:rsidRDefault="00B7266B" w:rsidP="003B75E7">
      <w:pPr>
        <w:jc w:val="both"/>
        <w:rPr>
          <w:rFonts w:ascii="Century Gothic" w:hAnsi="Century Gothic" w:cs="Century Gothic"/>
          <w:color w:val="000000"/>
        </w:rPr>
      </w:pPr>
      <w:r>
        <w:rPr>
          <w:rFonts w:ascii="Century Gothic" w:hAnsi="Century Gothic" w:cs="Century Gothic"/>
          <w:color w:val="000000"/>
        </w:rPr>
        <w:t>Los grandes objetivos de la estrategia nacional consisten en garantizar empleo, educación, salud y bienestar</w:t>
      </w:r>
      <w:r w:rsidR="003A016C">
        <w:rPr>
          <w:rFonts w:ascii="Century Gothic" w:hAnsi="Century Gothic" w:cs="Century Gothic"/>
          <w:color w:val="000000"/>
        </w:rPr>
        <w:t>, para marcar el rumbo nacional que puede ser forjado desde abajo sin excluir a nadie, tales son los lineamientos que se enmarcan en e</w:t>
      </w:r>
      <w:r w:rsidR="009A72AE">
        <w:rPr>
          <w:rFonts w:ascii="Century Gothic" w:hAnsi="Century Gothic" w:cs="Century Gothic"/>
          <w:color w:val="000000"/>
        </w:rPr>
        <w:t>l Plan Nacional de Desarrollo. En el marco de la Constitución Política del Estado Libre y Soberano de Hidalgo, el Gobierno Democrático de San Salvador, Hidalgo, mediante un trabajo conjunto, se sujeta a las previsiones contenidas en el Plan Nacional de Desarr</w:t>
      </w:r>
      <w:r w:rsidR="005A2B2C">
        <w:rPr>
          <w:rFonts w:ascii="Century Gothic" w:hAnsi="Century Gothic" w:cs="Century Gothic"/>
          <w:color w:val="000000"/>
        </w:rPr>
        <w:t xml:space="preserve">ollo y especifica los objetivos, prioridades, políticas </w:t>
      </w:r>
      <w:r w:rsidR="009A72AE">
        <w:rPr>
          <w:rFonts w:ascii="Century Gothic" w:hAnsi="Century Gothic" w:cs="Century Gothic"/>
          <w:color w:val="000000"/>
        </w:rPr>
        <w:t>y metas establecidas permitiendo</w:t>
      </w:r>
      <w:r w:rsidR="005A2B2C">
        <w:rPr>
          <w:rFonts w:ascii="Century Gothic" w:hAnsi="Century Gothic" w:cs="Century Gothic"/>
          <w:color w:val="000000"/>
        </w:rPr>
        <w:t xml:space="preserve"> planear, diseñar y ejecutar modificaciones que regirán el desempeño de las acciones del Plan Municipal de Desarrollo de San Salvador Hidalgo, 2020-2024. </w:t>
      </w:r>
    </w:p>
    <w:p w:rsidR="005A2B2C" w:rsidRDefault="005A2B2C" w:rsidP="003B75E7">
      <w:pPr>
        <w:jc w:val="both"/>
        <w:rPr>
          <w:rFonts w:ascii="Century Gothic" w:hAnsi="Century Gothic" w:cs="Century Gothic"/>
          <w:color w:val="000000"/>
        </w:rPr>
      </w:pPr>
    </w:p>
    <w:p w:rsidR="005A2B2C" w:rsidRDefault="005A2B2C" w:rsidP="003B75E7">
      <w:pPr>
        <w:jc w:val="both"/>
        <w:rPr>
          <w:rFonts w:ascii="Century Gothic" w:hAnsi="Century Gothic" w:cs="Century Gothic"/>
          <w:color w:val="000000"/>
        </w:rPr>
      </w:pPr>
    </w:p>
    <w:p w:rsidR="006B0DC1" w:rsidRPr="006B0DC1" w:rsidRDefault="006B0DC1" w:rsidP="00860907">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lastRenderedPageBreak/>
        <w:t>MUNI</w:t>
      </w:r>
      <w:r>
        <w:rPr>
          <w:rFonts w:ascii="Calibri" w:hAnsi="Calibri" w:cs="Calibri"/>
          <w:b/>
          <w:bCs/>
          <w:color w:val="000000"/>
          <w:sz w:val="28"/>
          <w:szCs w:val="28"/>
        </w:rPr>
        <w:t>CIPIO DE SAN SALVADOR, HGO. 2020-2024</w:t>
      </w:r>
    </w:p>
    <w:p w:rsidR="00B7266B" w:rsidRDefault="006B0DC1" w:rsidP="006B0DC1">
      <w:pPr>
        <w:jc w:val="center"/>
        <w:rPr>
          <w:rFonts w:ascii="Calibri" w:hAnsi="Calibri" w:cs="Calibri"/>
          <w:b/>
          <w:bCs/>
          <w:color w:val="000000"/>
          <w:sz w:val="28"/>
          <w:szCs w:val="28"/>
        </w:rPr>
      </w:pPr>
      <w:r w:rsidRPr="006B0DC1">
        <w:rPr>
          <w:rFonts w:ascii="Calibri" w:hAnsi="Calibri" w:cs="Calibri"/>
          <w:b/>
          <w:bCs/>
          <w:color w:val="000000"/>
          <w:sz w:val="28"/>
          <w:szCs w:val="28"/>
        </w:rPr>
        <w:t>ESTRATEGIA PROGRAM</w:t>
      </w:r>
      <w:r w:rsidR="00D83BD2">
        <w:rPr>
          <w:rFonts w:ascii="Calibri" w:hAnsi="Calibri" w:cs="Calibri"/>
          <w:b/>
          <w:bCs/>
          <w:color w:val="000000"/>
          <w:sz w:val="28"/>
          <w:szCs w:val="28"/>
        </w:rPr>
        <w:t>Á</w:t>
      </w:r>
      <w:r w:rsidRPr="006B0DC1">
        <w:rPr>
          <w:rFonts w:ascii="Calibri" w:hAnsi="Calibri" w:cs="Calibri"/>
          <w:b/>
          <w:bCs/>
          <w:color w:val="000000"/>
          <w:sz w:val="28"/>
          <w:szCs w:val="28"/>
        </w:rPr>
        <w:t>TICA MUNICIPAL</w:t>
      </w:r>
    </w:p>
    <w:p w:rsidR="006B0DC1" w:rsidRDefault="006B0DC1" w:rsidP="006B0DC1">
      <w:pPr>
        <w:jc w:val="center"/>
        <w:rPr>
          <w:rFonts w:ascii="Calibri" w:hAnsi="Calibri" w:cs="Calibri"/>
          <w:b/>
          <w:bCs/>
          <w:color w:val="000000"/>
          <w:sz w:val="28"/>
          <w:szCs w:val="28"/>
        </w:rPr>
      </w:pPr>
    </w:p>
    <w:p w:rsidR="00D83BD2" w:rsidRDefault="00D83BD2" w:rsidP="006B0DC1">
      <w:pPr>
        <w:jc w:val="center"/>
        <w:rPr>
          <w:rFonts w:ascii="Calibri" w:hAnsi="Calibri" w:cs="Calibri"/>
          <w:b/>
          <w:bCs/>
          <w:color w:val="000000"/>
          <w:sz w:val="28"/>
          <w:szCs w:val="28"/>
        </w:rPr>
      </w:pPr>
    </w:p>
    <w:tbl>
      <w:tblPr>
        <w:tblStyle w:val="Tablaconcuadrcula"/>
        <w:tblW w:w="0" w:type="auto"/>
        <w:tblLook w:val="04A0" w:firstRow="1" w:lastRow="0" w:firstColumn="1" w:lastColumn="0" w:noHBand="0" w:noVBand="1"/>
      </w:tblPr>
      <w:tblGrid>
        <w:gridCol w:w="8828"/>
      </w:tblGrid>
      <w:tr w:rsidR="006B0DC1" w:rsidRPr="00CB71C0" w:rsidTr="006B0DC1">
        <w:tc>
          <w:tcPr>
            <w:tcW w:w="8828" w:type="dxa"/>
          </w:tcPr>
          <w:p w:rsidR="006B0DC1" w:rsidRPr="00CB71C0" w:rsidRDefault="006B0DC1" w:rsidP="006B0DC1">
            <w:pPr>
              <w:jc w:val="center"/>
              <w:rPr>
                <w:rFonts w:ascii="Century Gothic" w:hAnsi="Century Gothic" w:cs="Century Gothic"/>
                <w:b/>
                <w:color w:val="000000"/>
              </w:rPr>
            </w:pPr>
            <w:r w:rsidRPr="00CB71C0">
              <w:rPr>
                <w:rFonts w:ascii="Century Gothic" w:hAnsi="Century Gothic" w:cs="Century Gothic"/>
                <w:b/>
                <w:color w:val="000000"/>
              </w:rPr>
              <w:t xml:space="preserve">Eje 1. Gobierno Honesto, Cercano y Moderno </w:t>
            </w:r>
          </w:p>
        </w:tc>
      </w:tr>
    </w:tbl>
    <w:p w:rsidR="006B0DC1" w:rsidRPr="00CB71C0" w:rsidRDefault="006B0DC1" w:rsidP="006B0DC1">
      <w:pPr>
        <w:jc w:val="center"/>
        <w:rPr>
          <w:rFonts w:ascii="Century Gothic" w:hAnsi="Century Gothic" w:cs="Century Gothic"/>
          <w:b/>
          <w:color w:val="000000"/>
        </w:rPr>
      </w:pPr>
    </w:p>
    <w:tbl>
      <w:tblPr>
        <w:tblStyle w:val="Tablaconcuadrcula"/>
        <w:tblpPr w:leftFromText="141" w:rightFromText="141" w:vertAnchor="text" w:tblpY="-89"/>
        <w:tblW w:w="8959" w:type="dxa"/>
        <w:tblLook w:val="04A0" w:firstRow="1" w:lastRow="0" w:firstColumn="1" w:lastColumn="0" w:noHBand="0" w:noVBand="1"/>
      </w:tblPr>
      <w:tblGrid>
        <w:gridCol w:w="8959"/>
      </w:tblGrid>
      <w:tr w:rsidR="00860907" w:rsidTr="003367AA">
        <w:trPr>
          <w:trHeight w:val="10120"/>
        </w:trPr>
        <w:tc>
          <w:tcPr>
            <w:tcW w:w="8959" w:type="dxa"/>
          </w:tcPr>
          <w:p w:rsidR="00860907" w:rsidRDefault="00860907" w:rsidP="001B37D2">
            <w:pPr>
              <w:spacing w:line="276" w:lineRule="auto"/>
              <w:jc w:val="center"/>
              <w:rPr>
                <w:rFonts w:ascii="Century Gothic" w:hAnsi="Century Gothic" w:cs="Century Gothic"/>
                <w:color w:val="000000"/>
              </w:rPr>
            </w:pPr>
          </w:p>
          <w:p w:rsidR="008C295F" w:rsidRDefault="00860907" w:rsidP="001B37D2">
            <w:pPr>
              <w:autoSpaceDE w:val="0"/>
              <w:autoSpaceDN w:val="0"/>
              <w:adjustRightInd w:val="0"/>
              <w:spacing w:line="276" w:lineRule="auto"/>
              <w:jc w:val="both"/>
              <w:rPr>
                <w:rFonts w:ascii="Century Gothic" w:hAnsi="Century Gothic" w:cs="Century Gothic"/>
                <w:color w:val="000000"/>
              </w:rPr>
            </w:pPr>
            <w:r w:rsidRPr="00860907">
              <w:rPr>
                <w:rFonts w:ascii="Century Gothic" w:hAnsi="Century Gothic" w:cs="Century Gothic"/>
                <w:color w:val="000000"/>
              </w:rPr>
              <w:t>La transparencia y rendición de cuentas son componentes centrales de la agenda municipal, a partir de la consolidación de un gobierno participativo y una población con libre albedrío, que luche por intereses sociales, evitando de esta manera preve</w:t>
            </w:r>
            <w:r w:rsidR="008C295F">
              <w:rPr>
                <w:rFonts w:ascii="Century Gothic" w:hAnsi="Century Gothic" w:cs="Century Gothic"/>
                <w:color w:val="000000"/>
              </w:rPr>
              <w:t xml:space="preserve">nir y corregir abusos de poder, con el fin de recuperar la confianza de la ciudadanía. </w:t>
            </w:r>
          </w:p>
          <w:p w:rsidR="008C295F" w:rsidRDefault="008C295F" w:rsidP="001B37D2">
            <w:pPr>
              <w:autoSpaceDE w:val="0"/>
              <w:autoSpaceDN w:val="0"/>
              <w:adjustRightInd w:val="0"/>
              <w:spacing w:line="276" w:lineRule="auto"/>
              <w:jc w:val="both"/>
              <w:rPr>
                <w:rFonts w:ascii="Century Gothic" w:hAnsi="Century Gothic" w:cs="Century Gothic"/>
                <w:color w:val="000000"/>
              </w:rPr>
            </w:pPr>
          </w:p>
          <w:p w:rsidR="008C295F" w:rsidRPr="00C10411" w:rsidRDefault="008C295F" w:rsidP="001B37D2">
            <w:pPr>
              <w:pStyle w:val="Default"/>
              <w:spacing w:line="276" w:lineRule="auto"/>
              <w:jc w:val="both"/>
              <w:rPr>
                <w:rFonts w:ascii="Century Gothic" w:hAnsi="Century Gothic" w:cs="Century Gothic"/>
                <w:sz w:val="22"/>
                <w:szCs w:val="22"/>
              </w:rPr>
            </w:pPr>
            <w:r w:rsidRPr="00C10411">
              <w:rPr>
                <w:rFonts w:ascii="Century Gothic" w:hAnsi="Century Gothic" w:cs="Century Gothic"/>
                <w:sz w:val="22"/>
                <w:szCs w:val="22"/>
              </w:rPr>
              <w:t xml:space="preserve">En materia administrativa, económica y financiera, el municipio ha tenido un avance importante para identificar los problemas y rezagos estructurales. </w:t>
            </w:r>
            <w:r w:rsidR="00C10411" w:rsidRPr="00C10411">
              <w:rPr>
                <w:rFonts w:ascii="Century Gothic" w:hAnsi="Century Gothic" w:cs="Century Gothic"/>
                <w:sz w:val="22"/>
                <w:szCs w:val="22"/>
              </w:rPr>
              <w:t xml:space="preserve">En el ámbito administrativo y marcos normativos se requiere </w:t>
            </w:r>
            <w:r w:rsidRPr="00C10411">
              <w:rPr>
                <w:rFonts w:ascii="Century Gothic" w:hAnsi="Century Gothic" w:cs="Century Gothic"/>
                <w:sz w:val="22"/>
                <w:szCs w:val="22"/>
              </w:rPr>
              <w:t>mejorar las condiciones relacionadas con el ejercicio de sus</w:t>
            </w:r>
            <w:r w:rsidR="00C10411" w:rsidRPr="00C10411">
              <w:rPr>
                <w:rFonts w:ascii="Century Gothic" w:hAnsi="Century Gothic" w:cs="Century Gothic"/>
                <w:sz w:val="22"/>
                <w:szCs w:val="22"/>
              </w:rPr>
              <w:t xml:space="preserve"> facultades y alcanzar los medios idóneos</w:t>
            </w:r>
            <w:r w:rsidRPr="00C10411">
              <w:rPr>
                <w:rFonts w:ascii="Century Gothic" w:hAnsi="Century Gothic" w:cs="Century Gothic"/>
                <w:sz w:val="22"/>
                <w:szCs w:val="22"/>
              </w:rPr>
              <w:t xml:space="preserve"> para contribuir al logro de mejores niveles de bienestar y desarrollo en la población. </w:t>
            </w:r>
          </w:p>
          <w:p w:rsidR="00C10411" w:rsidRPr="00C10411" w:rsidRDefault="00C10411" w:rsidP="001B37D2">
            <w:pPr>
              <w:pStyle w:val="Default"/>
              <w:spacing w:line="276" w:lineRule="auto"/>
              <w:jc w:val="both"/>
              <w:rPr>
                <w:rFonts w:ascii="Century Gothic" w:hAnsi="Century Gothic" w:cs="Century Gothic"/>
                <w:sz w:val="22"/>
                <w:szCs w:val="22"/>
              </w:rPr>
            </w:pPr>
          </w:p>
          <w:p w:rsidR="008C295F" w:rsidRDefault="00C10411" w:rsidP="001B37D2">
            <w:pPr>
              <w:pStyle w:val="Default"/>
              <w:spacing w:line="276" w:lineRule="auto"/>
              <w:jc w:val="both"/>
              <w:rPr>
                <w:rFonts w:ascii="Century Gothic" w:hAnsi="Century Gothic" w:cs="Century Gothic"/>
                <w:sz w:val="22"/>
                <w:szCs w:val="22"/>
              </w:rPr>
            </w:pPr>
            <w:r w:rsidRPr="00C10411">
              <w:rPr>
                <w:rFonts w:ascii="Century Gothic" w:hAnsi="Century Gothic" w:cs="Century Gothic"/>
                <w:sz w:val="22"/>
                <w:szCs w:val="22"/>
              </w:rPr>
              <w:t>En el actuar gubernamental se deben implementar mecanismos y normativas para fortalecer las capacidades administrativas, financieras y económicas, en correspondencia con las entidades y la federación, además de contener las visiones sobre el actuar gubername</w:t>
            </w:r>
            <w:r w:rsidR="001B37D2">
              <w:rPr>
                <w:rFonts w:ascii="Century Gothic" w:hAnsi="Century Gothic" w:cs="Century Gothic"/>
                <w:sz w:val="22"/>
                <w:szCs w:val="22"/>
              </w:rPr>
              <w:t xml:space="preserve">ntal de eficiencia y eficacia. </w:t>
            </w:r>
          </w:p>
          <w:p w:rsidR="001B37D2" w:rsidRDefault="001B37D2" w:rsidP="001B37D2">
            <w:pPr>
              <w:pStyle w:val="Default"/>
              <w:spacing w:line="276" w:lineRule="auto"/>
              <w:jc w:val="both"/>
              <w:rPr>
                <w:rFonts w:ascii="Century Gothic" w:hAnsi="Century Gothic" w:cs="Century Gothic"/>
                <w:sz w:val="22"/>
                <w:szCs w:val="22"/>
              </w:rPr>
            </w:pPr>
          </w:p>
          <w:p w:rsidR="001B37D2" w:rsidRDefault="001B37D2" w:rsidP="001B37D2">
            <w:pPr>
              <w:pStyle w:val="Default"/>
              <w:spacing w:line="276" w:lineRule="auto"/>
              <w:jc w:val="both"/>
              <w:rPr>
                <w:rFonts w:ascii="Century Gothic" w:hAnsi="Century Gothic" w:cs="Century Gothic"/>
                <w:sz w:val="22"/>
                <w:szCs w:val="22"/>
              </w:rPr>
            </w:pPr>
            <w:r>
              <w:rPr>
                <w:rFonts w:ascii="Century Gothic" w:hAnsi="Century Gothic" w:cs="Century Gothic"/>
                <w:sz w:val="22"/>
                <w:szCs w:val="22"/>
              </w:rPr>
              <w:t xml:space="preserve">El gobierno democrático de San Salvador </w:t>
            </w:r>
            <w:proofErr w:type="spellStart"/>
            <w:r>
              <w:rPr>
                <w:rFonts w:ascii="Century Gothic" w:hAnsi="Century Gothic" w:cs="Century Gothic"/>
                <w:sz w:val="22"/>
                <w:szCs w:val="22"/>
              </w:rPr>
              <w:t>Hgo</w:t>
            </w:r>
            <w:proofErr w:type="spellEnd"/>
            <w:r>
              <w:rPr>
                <w:rFonts w:ascii="Century Gothic" w:hAnsi="Century Gothic" w:cs="Century Gothic"/>
                <w:sz w:val="22"/>
                <w:szCs w:val="22"/>
              </w:rPr>
              <w:t xml:space="preserve">, tiene como objetivo implementar la participación ciudadana, garantizar la rendición de cuentas y fortalecer las capacidades administrativas y profesionalización de los servidores públicos municipales. </w:t>
            </w:r>
          </w:p>
          <w:p w:rsidR="001B37D2" w:rsidRPr="00860907" w:rsidRDefault="001B37D2" w:rsidP="001B37D2">
            <w:pPr>
              <w:pStyle w:val="Default"/>
              <w:spacing w:line="276" w:lineRule="auto"/>
              <w:jc w:val="both"/>
              <w:rPr>
                <w:rFonts w:ascii="Century Gothic" w:hAnsi="Century Gothic" w:cs="Century Gothic"/>
                <w:sz w:val="22"/>
                <w:szCs w:val="22"/>
              </w:rPr>
            </w:pPr>
          </w:p>
          <w:p w:rsidR="007A40B8" w:rsidRDefault="001B37D2" w:rsidP="001B37D2">
            <w:pPr>
              <w:autoSpaceDE w:val="0"/>
              <w:autoSpaceDN w:val="0"/>
              <w:adjustRightInd w:val="0"/>
              <w:spacing w:line="276" w:lineRule="auto"/>
              <w:jc w:val="both"/>
              <w:rPr>
                <w:rFonts w:ascii="Century Gothic" w:hAnsi="Century Gothic" w:cs="Century Gothic"/>
                <w:color w:val="000000"/>
              </w:rPr>
            </w:pPr>
            <w:r>
              <w:rPr>
                <w:rFonts w:ascii="Century Gothic" w:hAnsi="Century Gothic" w:cs="Century Gothic"/>
                <w:color w:val="000000"/>
              </w:rPr>
              <w:t>En alineación con el Plan Estatal de Desarrollo Hidalgo 20</w:t>
            </w:r>
            <w:r w:rsidR="007A40B8">
              <w:rPr>
                <w:rFonts w:ascii="Century Gothic" w:hAnsi="Century Gothic" w:cs="Century Gothic"/>
                <w:color w:val="000000"/>
              </w:rPr>
              <w:t>16-2022,</w:t>
            </w:r>
            <w:r w:rsidR="00860907" w:rsidRPr="00860907">
              <w:rPr>
                <w:rFonts w:ascii="Century Gothic" w:hAnsi="Century Gothic" w:cs="Century Gothic"/>
                <w:color w:val="000000"/>
              </w:rPr>
              <w:t xml:space="preserve"> el manejo de los recursos</w:t>
            </w:r>
            <w:r w:rsidR="003367AA">
              <w:rPr>
                <w:rFonts w:ascii="Century Gothic" w:hAnsi="Century Gothic" w:cs="Century Gothic"/>
                <w:color w:val="000000"/>
              </w:rPr>
              <w:t xml:space="preserve"> públicos </w:t>
            </w:r>
            <w:r w:rsidR="00860907" w:rsidRPr="00860907">
              <w:rPr>
                <w:rFonts w:ascii="Century Gothic" w:hAnsi="Century Gothic" w:cs="Century Gothic"/>
                <w:color w:val="000000"/>
              </w:rPr>
              <w:t>significa un medio para perseguir objetivos colectivos y ha</w:t>
            </w:r>
            <w:r w:rsidR="007A40B8">
              <w:rPr>
                <w:rFonts w:ascii="Century Gothic" w:hAnsi="Century Gothic" w:cs="Century Gothic"/>
                <w:color w:val="000000"/>
              </w:rPr>
              <w:t xml:space="preserve">cer realidad valores deseables, además de ser un gobierno cercano a la gente centrado en la rendición de cuentas y con cabildo abierto. </w:t>
            </w:r>
          </w:p>
          <w:p w:rsidR="007A40B8" w:rsidRDefault="007A40B8" w:rsidP="001B37D2">
            <w:pPr>
              <w:spacing w:line="276" w:lineRule="auto"/>
              <w:jc w:val="both"/>
              <w:rPr>
                <w:rFonts w:ascii="Century Gothic" w:hAnsi="Century Gothic" w:cs="Century Gothic"/>
                <w:color w:val="000000"/>
              </w:rPr>
            </w:pPr>
          </w:p>
          <w:p w:rsidR="00860907" w:rsidRDefault="007A40B8" w:rsidP="006A4E44">
            <w:pPr>
              <w:spacing w:line="276" w:lineRule="auto"/>
              <w:jc w:val="both"/>
              <w:rPr>
                <w:rFonts w:ascii="Century Gothic" w:hAnsi="Century Gothic" w:cs="Century Gothic"/>
                <w:color w:val="000000"/>
              </w:rPr>
            </w:pPr>
            <w:r>
              <w:rPr>
                <w:rFonts w:ascii="Century Gothic" w:hAnsi="Century Gothic" w:cs="Century Gothic"/>
                <w:color w:val="000000"/>
              </w:rPr>
              <w:t xml:space="preserve">La estructura programática propuesta permitirá que </w:t>
            </w:r>
            <w:r w:rsidR="00860907" w:rsidRPr="00860907">
              <w:rPr>
                <w:rFonts w:ascii="Century Gothic" w:hAnsi="Century Gothic" w:cs="Century Gothic"/>
                <w:color w:val="000000"/>
              </w:rPr>
              <w:t>San Salvador cuent</w:t>
            </w:r>
            <w:r>
              <w:rPr>
                <w:rFonts w:ascii="Century Gothic" w:hAnsi="Century Gothic" w:cs="Century Gothic"/>
                <w:color w:val="000000"/>
              </w:rPr>
              <w:t>e</w:t>
            </w:r>
            <w:r w:rsidR="00860907" w:rsidRPr="00860907">
              <w:rPr>
                <w:rFonts w:ascii="Century Gothic" w:hAnsi="Century Gothic" w:cs="Century Gothic"/>
                <w:color w:val="000000"/>
              </w:rPr>
              <w:t xml:space="preserve"> con mecanismos de transparencia y acceso a la información</w:t>
            </w:r>
            <w:r w:rsidR="006A4E44">
              <w:rPr>
                <w:rFonts w:ascii="Century Gothic" w:hAnsi="Century Gothic" w:cs="Century Gothic"/>
                <w:color w:val="000000"/>
              </w:rPr>
              <w:t>, incrementar la eficiencia operativa, mejorar el cumplimiento de objetivos y metas</w:t>
            </w:r>
            <w:r w:rsidR="003367AA">
              <w:rPr>
                <w:rFonts w:ascii="Century Gothic" w:hAnsi="Century Gothic" w:cs="Century Gothic"/>
                <w:color w:val="000000"/>
              </w:rPr>
              <w:t>,</w:t>
            </w:r>
            <w:r w:rsidR="006A4E44">
              <w:rPr>
                <w:rFonts w:ascii="Century Gothic" w:hAnsi="Century Gothic" w:cs="Century Gothic"/>
                <w:color w:val="000000"/>
              </w:rPr>
              <w:t xml:space="preserve"> al mismo tiempo que permi</w:t>
            </w:r>
            <w:r w:rsidR="003367AA">
              <w:rPr>
                <w:rFonts w:ascii="Century Gothic" w:hAnsi="Century Gothic" w:cs="Century Gothic"/>
                <w:color w:val="000000"/>
              </w:rPr>
              <w:t>tirá</w:t>
            </w:r>
            <w:r w:rsidR="006A4E44">
              <w:rPr>
                <w:rFonts w:ascii="Century Gothic" w:hAnsi="Century Gothic" w:cs="Century Gothic"/>
                <w:color w:val="000000"/>
              </w:rPr>
              <w:t xml:space="preserve"> alcanzar </w:t>
            </w:r>
            <w:r w:rsidR="003367AA">
              <w:rPr>
                <w:rFonts w:ascii="Century Gothic" w:hAnsi="Century Gothic" w:cs="Century Gothic"/>
                <w:color w:val="000000"/>
              </w:rPr>
              <w:t xml:space="preserve">mayor transparencia y rendición de cuentas. </w:t>
            </w:r>
          </w:p>
        </w:tc>
      </w:tr>
    </w:tbl>
    <w:p w:rsidR="00860907" w:rsidRDefault="00860907" w:rsidP="006B0DC1">
      <w:pPr>
        <w:jc w:val="center"/>
        <w:rPr>
          <w:rFonts w:ascii="Century Gothic" w:hAnsi="Century Gothic" w:cs="Century Gothic"/>
          <w:color w:val="000000"/>
        </w:rPr>
      </w:pPr>
    </w:p>
    <w:p w:rsidR="00860907" w:rsidRDefault="00860907" w:rsidP="006B0DC1">
      <w:pPr>
        <w:jc w:val="center"/>
        <w:rPr>
          <w:rFonts w:ascii="Century Gothic" w:hAnsi="Century Gothic" w:cs="Century Gothic"/>
          <w:color w:val="000000"/>
        </w:rPr>
      </w:pPr>
    </w:p>
    <w:p w:rsidR="003367AA" w:rsidRPr="006B0DC1" w:rsidRDefault="003367AA" w:rsidP="003367AA">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t>MUNI</w:t>
      </w:r>
      <w:r>
        <w:rPr>
          <w:rFonts w:ascii="Calibri" w:hAnsi="Calibri" w:cs="Calibri"/>
          <w:b/>
          <w:bCs/>
          <w:color w:val="000000"/>
          <w:sz w:val="28"/>
          <w:szCs w:val="28"/>
        </w:rPr>
        <w:t>CIPIO DE SAN SALVADOR, HGO. 2020-2024</w:t>
      </w:r>
    </w:p>
    <w:p w:rsidR="003367AA" w:rsidRDefault="003367AA" w:rsidP="003367AA">
      <w:pPr>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tbl>
      <w:tblPr>
        <w:tblStyle w:val="Tablaconcuadrcula"/>
        <w:tblpPr w:leftFromText="141" w:rightFromText="141" w:vertAnchor="text" w:horzAnchor="margin" w:tblpY="186"/>
        <w:tblW w:w="0" w:type="auto"/>
        <w:tblLook w:val="04A0" w:firstRow="1" w:lastRow="0" w:firstColumn="1" w:lastColumn="0" w:noHBand="0" w:noVBand="1"/>
      </w:tblPr>
      <w:tblGrid>
        <w:gridCol w:w="8828"/>
      </w:tblGrid>
      <w:tr w:rsidR="00BF32CB" w:rsidTr="00BF32CB">
        <w:tc>
          <w:tcPr>
            <w:tcW w:w="8828" w:type="dxa"/>
          </w:tcPr>
          <w:p w:rsidR="00BF32CB" w:rsidRPr="00747D82" w:rsidRDefault="00BF32CB" w:rsidP="00BF32CB">
            <w:pPr>
              <w:jc w:val="center"/>
              <w:rPr>
                <w:rFonts w:ascii="Century Gothic" w:hAnsi="Century Gothic" w:cs="Century Gothic"/>
                <w:b/>
                <w:color w:val="000000"/>
              </w:rPr>
            </w:pPr>
            <w:r w:rsidRPr="00747D82">
              <w:rPr>
                <w:rFonts w:ascii="Century Gothic" w:hAnsi="Century Gothic" w:cs="Century Gothic"/>
                <w:b/>
                <w:color w:val="000000"/>
              </w:rPr>
              <w:t>Eje 1. Gobierno Honesto, Cercano y Moderno</w:t>
            </w:r>
          </w:p>
        </w:tc>
      </w:tr>
    </w:tbl>
    <w:p w:rsidR="003367AA" w:rsidRDefault="003367AA" w:rsidP="00BF32CB">
      <w:pPr>
        <w:rPr>
          <w:rFonts w:ascii="Century Gothic" w:hAnsi="Century Gothic" w:cs="Century Gothic"/>
          <w:color w:val="000000"/>
        </w:rPr>
      </w:pPr>
    </w:p>
    <w:tbl>
      <w:tblPr>
        <w:tblStyle w:val="Tablaconcuadrcula"/>
        <w:tblW w:w="9214" w:type="dxa"/>
        <w:tblInd w:w="-147" w:type="dxa"/>
        <w:tblLook w:val="04A0" w:firstRow="1" w:lastRow="0" w:firstColumn="1" w:lastColumn="0" w:noHBand="0" w:noVBand="1"/>
      </w:tblPr>
      <w:tblGrid>
        <w:gridCol w:w="5104"/>
        <w:gridCol w:w="4110"/>
      </w:tblGrid>
      <w:tr w:rsidR="003367AA" w:rsidTr="00BF32CB">
        <w:tc>
          <w:tcPr>
            <w:tcW w:w="5104" w:type="dxa"/>
          </w:tcPr>
          <w:p w:rsidR="003367AA" w:rsidRPr="00747D82" w:rsidRDefault="003367AA" w:rsidP="003367AA">
            <w:pPr>
              <w:jc w:val="center"/>
              <w:rPr>
                <w:rFonts w:ascii="Century Gothic" w:hAnsi="Century Gothic" w:cs="Century Gothic"/>
                <w:b/>
                <w:color w:val="000000"/>
              </w:rPr>
            </w:pPr>
            <w:r w:rsidRPr="00747D82">
              <w:rPr>
                <w:rFonts w:ascii="Century Gothic" w:hAnsi="Century Gothic" w:cs="Century Gothic"/>
                <w:b/>
                <w:color w:val="000000"/>
              </w:rPr>
              <w:t xml:space="preserve">Estrategia </w:t>
            </w:r>
          </w:p>
        </w:tc>
        <w:tc>
          <w:tcPr>
            <w:tcW w:w="4110" w:type="dxa"/>
          </w:tcPr>
          <w:p w:rsidR="003367AA" w:rsidRPr="00997F85" w:rsidRDefault="00806743" w:rsidP="003367AA">
            <w:pPr>
              <w:jc w:val="center"/>
              <w:rPr>
                <w:rFonts w:ascii="Century Gothic" w:hAnsi="Century Gothic" w:cs="Century Gothic"/>
                <w:b/>
                <w:color w:val="000000"/>
              </w:rPr>
            </w:pPr>
            <w:r>
              <w:rPr>
                <w:rFonts w:ascii="Century Gothic" w:hAnsi="Century Gothic" w:cs="Century Gothic"/>
                <w:b/>
                <w:color w:val="000000"/>
              </w:rPr>
              <w:t>Unidad Administrativa Responsable</w:t>
            </w:r>
          </w:p>
        </w:tc>
      </w:tr>
      <w:tr w:rsidR="003367AA" w:rsidTr="00BF32CB">
        <w:trPr>
          <w:trHeight w:val="70"/>
        </w:trPr>
        <w:tc>
          <w:tcPr>
            <w:tcW w:w="5104" w:type="dxa"/>
          </w:tcPr>
          <w:p w:rsidR="003367AA" w:rsidRPr="003367AA" w:rsidRDefault="003367AA" w:rsidP="003367AA">
            <w:pPr>
              <w:autoSpaceDE w:val="0"/>
              <w:autoSpaceDN w:val="0"/>
              <w:adjustRightInd w:val="0"/>
              <w:rPr>
                <w:rFonts w:ascii="Century Gothic" w:hAnsi="Century Gothic" w:cs="Century Gothic"/>
                <w:color w:val="000000"/>
                <w:sz w:val="24"/>
                <w:szCs w:val="24"/>
              </w:rPr>
            </w:pPr>
          </w:p>
          <w:p w:rsidR="003367AA" w:rsidRPr="00747D82" w:rsidRDefault="003367AA" w:rsidP="00436A3E">
            <w:pPr>
              <w:autoSpaceDE w:val="0"/>
              <w:autoSpaceDN w:val="0"/>
              <w:adjustRightInd w:val="0"/>
              <w:spacing w:line="276" w:lineRule="auto"/>
              <w:jc w:val="both"/>
              <w:rPr>
                <w:rFonts w:ascii="Century Gothic" w:hAnsi="Century Gothic" w:cs="Century Gothic"/>
                <w:b/>
                <w:bCs/>
                <w:color w:val="000000"/>
              </w:rPr>
            </w:pPr>
            <w:r w:rsidRPr="003367AA">
              <w:rPr>
                <w:rFonts w:ascii="Century Gothic" w:hAnsi="Century Gothic" w:cs="Century Gothic"/>
                <w:b/>
                <w:bCs/>
                <w:color w:val="000000"/>
              </w:rPr>
              <w:t xml:space="preserve">1.1 Mejora de la gestión pública municipal </w:t>
            </w:r>
          </w:p>
          <w:p w:rsidR="00747D82" w:rsidRPr="00747D82" w:rsidRDefault="00747D82" w:rsidP="00436A3E">
            <w:pPr>
              <w:autoSpaceDE w:val="0"/>
              <w:autoSpaceDN w:val="0"/>
              <w:adjustRightInd w:val="0"/>
              <w:spacing w:line="276" w:lineRule="auto"/>
              <w:jc w:val="both"/>
              <w:rPr>
                <w:rFonts w:ascii="Century Gothic" w:hAnsi="Century Gothic" w:cs="Century Gothic"/>
                <w:color w:val="000000"/>
              </w:rPr>
            </w:pPr>
          </w:p>
          <w:p w:rsidR="00747D82" w:rsidRPr="00747D82" w:rsidRDefault="00747D82" w:rsidP="00436A3E">
            <w:pPr>
              <w:autoSpaceDE w:val="0"/>
              <w:autoSpaceDN w:val="0"/>
              <w:adjustRightInd w:val="0"/>
              <w:spacing w:line="276" w:lineRule="auto"/>
              <w:jc w:val="both"/>
              <w:rPr>
                <w:rFonts w:ascii="Century Gothic" w:hAnsi="Century Gothic"/>
              </w:rPr>
            </w:pPr>
            <w:r w:rsidRPr="00747D82">
              <w:rPr>
                <w:rFonts w:ascii="Century Gothic" w:hAnsi="Century Gothic"/>
              </w:rPr>
              <w:t>Redimensionar la gestión y las capacidades organizacionales de la administración municipal para alcanzar niveles óptimos de desempeño en las dependencias y áreas del gobierno municipal, asegurando la democracia política mediante la participación social organizada.</w:t>
            </w:r>
          </w:p>
          <w:p w:rsidR="00747D82" w:rsidRPr="00747D82" w:rsidRDefault="00747D82" w:rsidP="00436A3E">
            <w:pPr>
              <w:autoSpaceDE w:val="0"/>
              <w:autoSpaceDN w:val="0"/>
              <w:adjustRightInd w:val="0"/>
              <w:spacing w:line="276" w:lineRule="auto"/>
              <w:jc w:val="both"/>
              <w:rPr>
                <w:rFonts w:ascii="Century Gothic" w:hAnsi="Century Gothic"/>
              </w:rPr>
            </w:pPr>
          </w:p>
          <w:p w:rsidR="00747D82" w:rsidRPr="00747D82" w:rsidRDefault="00747D82" w:rsidP="00436A3E">
            <w:pPr>
              <w:autoSpaceDE w:val="0"/>
              <w:autoSpaceDN w:val="0"/>
              <w:adjustRightInd w:val="0"/>
              <w:spacing w:line="276" w:lineRule="auto"/>
              <w:jc w:val="both"/>
              <w:rPr>
                <w:rFonts w:ascii="Century Gothic" w:hAnsi="Century Gothic"/>
                <w:b/>
                <w:bCs/>
              </w:rPr>
            </w:pPr>
            <w:r w:rsidRPr="00747D82">
              <w:rPr>
                <w:rFonts w:ascii="Century Gothic" w:hAnsi="Century Gothic"/>
                <w:b/>
                <w:bCs/>
              </w:rPr>
              <w:t>1.2 Combate a la corrupción y control interno en el municipio</w:t>
            </w:r>
          </w:p>
          <w:p w:rsidR="00747D82" w:rsidRPr="00747D82" w:rsidRDefault="00747D82" w:rsidP="00436A3E">
            <w:pPr>
              <w:autoSpaceDE w:val="0"/>
              <w:autoSpaceDN w:val="0"/>
              <w:adjustRightInd w:val="0"/>
              <w:spacing w:line="276" w:lineRule="auto"/>
              <w:jc w:val="both"/>
              <w:rPr>
                <w:rFonts w:ascii="Century Gothic" w:hAnsi="Century Gothic"/>
                <w:b/>
                <w:bCs/>
              </w:rPr>
            </w:pPr>
          </w:p>
          <w:p w:rsidR="00747D82" w:rsidRPr="00747D82" w:rsidRDefault="00747D82" w:rsidP="00436A3E">
            <w:pPr>
              <w:autoSpaceDE w:val="0"/>
              <w:autoSpaceDN w:val="0"/>
              <w:adjustRightInd w:val="0"/>
              <w:spacing w:line="276" w:lineRule="auto"/>
              <w:jc w:val="both"/>
              <w:rPr>
                <w:rFonts w:ascii="Century Gothic" w:hAnsi="Century Gothic"/>
              </w:rPr>
            </w:pPr>
            <w:r w:rsidRPr="00747D82">
              <w:rPr>
                <w:rFonts w:ascii="Century Gothic" w:hAnsi="Century Gothic"/>
              </w:rPr>
              <w:t>Impulsar el combate a la corrupción y discrecionalidad en el ejercicio público, así como los mecanismos de transparencia y rendición de cuentas, para que los recursos se destinen a la generación de desarrollo, con la participación y confianza de la ciudadanía.</w:t>
            </w:r>
          </w:p>
          <w:p w:rsidR="00747D82" w:rsidRPr="00747D82" w:rsidRDefault="00747D82" w:rsidP="00436A3E">
            <w:pPr>
              <w:autoSpaceDE w:val="0"/>
              <w:autoSpaceDN w:val="0"/>
              <w:adjustRightInd w:val="0"/>
              <w:spacing w:line="276" w:lineRule="auto"/>
              <w:jc w:val="both"/>
              <w:rPr>
                <w:rFonts w:ascii="Century Gothic" w:hAnsi="Century Gothic"/>
              </w:rPr>
            </w:pPr>
          </w:p>
          <w:p w:rsidR="00747D82" w:rsidRPr="003367AA" w:rsidRDefault="00747D82" w:rsidP="00436A3E">
            <w:pPr>
              <w:autoSpaceDE w:val="0"/>
              <w:autoSpaceDN w:val="0"/>
              <w:adjustRightInd w:val="0"/>
              <w:spacing w:line="276" w:lineRule="auto"/>
              <w:jc w:val="both"/>
              <w:rPr>
                <w:rFonts w:ascii="Century Gothic" w:hAnsi="Century Gothic" w:cs="Century Gothic"/>
                <w:color w:val="000000"/>
              </w:rPr>
            </w:pPr>
            <w:r w:rsidRPr="00747D82">
              <w:rPr>
                <w:rFonts w:ascii="Century Gothic" w:hAnsi="Century Gothic"/>
                <w:b/>
                <w:bCs/>
              </w:rPr>
              <w:t>1.3 Fortalecer la Hacienda Pública Municipal</w:t>
            </w:r>
          </w:p>
          <w:p w:rsidR="003367AA" w:rsidRPr="00747D82" w:rsidRDefault="003367AA" w:rsidP="00436A3E">
            <w:pPr>
              <w:spacing w:line="276" w:lineRule="auto"/>
              <w:jc w:val="both"/>
              <w:rPr>
                <w:rFonts w:ascii="Century Gothic" w:hAnsi="Century Gothic" w:cs="Century Gothic"/>
                <w:color w:val="000000"/>
              </w:rPr>
            </w:pPr>
          </w:p>
          <w:p w:rsidR="003367AA" w:rsidRDefault="00747D82" w:rsidP="00D83BD2">
            <w:pPr>
              <w:spacing w:line="276" w:lineRule="auto"/>
              <w:jc w:val="both"/>
              <w:rPr>
                <w:rFonts w:ascii="Century Gothic" w:hAnsi="Century Gothic" w:cs="Century Gothic"/>
                <w:color w:val="000000"/>
              </w:rPr>
            </w:pPr>
            <w:r w:rsidRPr="00747D82">
              <w:rPr>
                <w:rFonts w:ascii="Century Gothic" w:hAnsi="Century Gothic"/>
              </w:rPr>
              <w:t>Incrementar los ingresos propios del municipio para aprovechar al máximo el poten</w:t>
            </w:r>
            <w:r w:rsidR="00BF32CB">
              <w:rPr>
                <w:rFonts w:ascii="Century Gothic" w:hAnsi="Century Gothic"/>
              </w:rPr>
              <w:t xml:space="preserve">cial recaudatorio, facilitar </w:t>
            </w:r>
            <w:r w:rsidR="00BF32CB" w:rsidRPr="00BF32CB">
              <w:rPr>
                <w:rFonts w:ascii="Century Gothic" w:hAnsi="Century Gothic"/>
              </w:rPr>
              <w:t>al contribuyente el pago de sus obligaciones municipales, así como fortalecer las acciones de fiscalización de los recursos a través de mejores prácticas recaudatorias, entre ellas la actualización del marco normativo, padrón de unidades económicas y la optimización de los recurso</w:t>
            </w:r>
            <w:r w:rsidR="00BF32CB">
              <w:t xml:space="preserve">s </w:t>
            </w:r>
            <w:r w:rsidR="00BF32CB" w:rsidRPr="00BF32CB">
              <w:rPr>
                <w:rFonts w:ascii="Century Gothic" w:hAnsi="Century Gothic"/>
              </w:rPr>
              <w:t>financieros.</w:t>
            </w:r>
          </w:p>
        </w:tc>
        <w:tc>
          <w:tcPr>
            <w:tcW w:w="4110" w:type="dxa"/>
          </w:tcPr>
          <w:p w:rsidR="003367AA" w:rsidRDefault="003367AA" w:rsidP="003367AA">
            <w:pPr>
              <w:jc w:val="center"/>
              <w:rPr>
                <w:rFonts w:ascii="Century Gothic" w:hAnsi="Century Gothic" w:cs="Century Gothic"/>
                <w:color w:val="000000"/>
              </w:rPr>
            </w:pPr>
          </w:p>
          <w:p w:rsidR="000D6A92" w:rsidRPr="00997F85" w:rsidRDefault="006242AF" w:rsidP="00997F85">
            <w:pPr>
              <w:pStyle w:val="Prrafodelista"/>
              <w:numPr>
                <w:ilvl w:val="0"/>
                <w:numId w:val="1"/>
              </w:numPr>
              <w:autoSpaceDE w:val="0"/>
              <w:autoSpaceDN w:val="0"/>
              <w:adjustRightInd w:val="0"/>
              <w:spacing w:line="276" w:lineRule="auto"/>
              <w:jc w:val="both"/>
              <w:rPr>
                <w:rFonts w:ascii="Century Gothic" w:hAnsi="Century Gothic"/>
                <w:b/>
              </w:rPr>
            </w:pPr>
            <w:r w:rsidRPr="00997F85">
              <w:rPr>
                <w:rFonts w:ascii="Century Gothic" w:hAnsi="Century Gothic"/>
                <w:b/>
              </w:rPr>
              <w:t xml:space="preserve">Presidencia Municipal </w:t>
            </w:r>
          </w:p>
          <w:p w:rsidR="006242AF" w:rsidRPr="00997F85" w:rsidRDefault="006242AF" w:rsidP="00997F85">
            <w:pPr>
              <w:pStyle w:val="Prrafodelista"/>
              <w:numPr>
                <w:ilvl w:val="0"/>
                <w:numId w:val="1"/>
              </w:numPr>
              <w:autoSpaceDE w:val="0"/>
              <w:autoSpaceDN w:val="0"/>
              <w:adjustRightInd w:val="0"/>
              <w:spacing w:line="276" w:lineRule="auto"/>
              <w:jc w:val="both"/>
              <w:rPr>
                <w:rFonts w:ascii="Century Gothic" w:hAnsi="Century Gothic"/>
                <w:b/>
              </w:rPr>
            </w:pPr>
            <w:r w:rsidRPr="00997F85">
              <w:rPr>
                <w:rFonts w:ascii="Century Gothic" w:hAnsi="Century Gothic"/>
                <w:b/>
              </w:rPr>
              <w:t xml:space="preserve">Contraloría Interna </w:t>
            </w:r>
          </w:p>
          <w:p w:rsidR="006242AF" w:rsidRPr="00997F85" w:rsidRDefault="006242AF" w:rsidP="00997F85">
            <w:pPr>
              <w:pStyle w:val="Prrafodelista"/>
              <w:numPr>
                <w:ilvl w:val="0"/>
                <w:numId w:val="1"/>
              </w:numPr>
              <w:autoSpaceDE w:val="0"/>
              <w:autoSpaceDN w:val="0"/>
              <w:adjustRightInd w:val="0"/>
              <w:spacing w:line="276" w:lineRule="auto"/>
              <w:jc w:val="both"/>
              <w:rPr>
                <w:rFonts w:ascii="Century Gothic" w:hAnsi="Century Gothic"/>
                <w:b/>
              </w:rPr>
            </w:pPr>
            <w:r w:rsidRPr="00997F85">
              <w:rPr>
                <w:rFonts w:ascii="Century Gothic" w:hAnsi="Century Gothic"/>
                <w:b/>
              </w:rPr>
              <w:t xml:space="preserve">Dirección de Planeación </w:t>
            </w:r>
          </w:p>
          <w:p w:rsidR="006242AF" w:rsidRPr="00997F85" w:rsidRDefault="00500D00" w:rsidP="00997F85">
            <w:pPr>
              <w:pStyle w:val="Prrafodelista"/>
              <w:numPr>
                <w:ilvl w:val="0"/>
                <w:numId w:val="1"/>
              </w:numPr>
              <w:autoSpaceDE w:val="0"/>
              <w:autoSpaceDN w:val="0"/>
              <w:adjustRightInd w:val="0"/>
              <w:spacing w:line="276" w:lineRule="auto"/>
              <w:jc w:val="both"/>
              <w:rPr>
                <w:rFonts w:ascii="Century Gothic" w:hAnsi="Century Gothic"/>
                <w:b/>
              </w:rPr>
            </w:pPr>
            <w:r w:rsidRPr="00997F85">
              <w:rPr>
                <w:rFonts w:ascii="Century Gothic" w:hAnsi="Century Gothic"/>
                <w:b/>
              </w:rPr>
              <w:t xml:space="preserve">Secretaria General </w:t>
            </w:r>
          </w:p>
          <w:p w:rsidR="00500D00" w:rsidRPr="00997F85" w:rsidRDefault="00500D00" w:rsidP="00997F85">
            <w:pPr>
              <w:autoSpaceDE w:val="0"/>
              <w:autoSpaceDN w:val="0"/>
              <w:adjustRightInd w:val="0"/>
              <w:spacing w:line="276" w:lineRule="auto"/>
              <w:jc w:val="both"/>
              <w:rPr>
                <w:rFonts w:ascii="Century Gothic" w:hAnsi="Century Gothic"/>
                <w:b/>
              </w:rPr>
            </w:pPr>
          </w:p>
          <w:p w:rsidR="000D6A92" w:rsidRPr="000D6A92" w:rsidRDefault="000D6A92" w:rsidP="000D6A92">
            <w:pPr>
              <w:rPr>
                <w:rFonts w:ascii="Century Gothic" w:hAnsi="Century Gothic" w:cs="Century Gothic"/>
              </w:rPr>
            </w:pPr>
          </w:p>
          <w:p w:rsidR="000D6A92" w:rsidRPr="000D6A92" w:rsidRDefault="000D6A92" w:rsidP="000D6A92">
            <w:pPr>
              <w:rPr>
                <w:rFonts w:ascii="Century Gothic" w:hAnsi="Century Gothic" w:cs="Century Gothic"/>
              </w:rPr>
            </w:pPr>
          </w:p>
          <w:p w:rsidR="000D6A92" w:rsidRPr="000D6A92" w:rsidRDefault="000D6A92" w:rsidP="000D6A92">
            <w:pPr>
              <w:rPr>
                <w:rFonts w:ascii="Century Gothic" w:hAnsi="Century Gothic" w:cs="Century Gothic"/>
              </w:rPr>
            </w:pPr>
          </w:p>
          <w:p w:rsidR="000D6A92" w:rsidRDefault="000D6A92" w:rsidP="000D6A92">
            <w:pPr>
              <w:pStyle w:val="Default"/>
              <w:rPr>
                <w:b/>
                <w:bCs/>
                <w:sz w:val="26"/>
                <w:szCs w:val="26"/>
              </w:rPr>
            </w:pPr>
          </w:p>
          <w:p w:rsidR="000D6A92" w:rsidRDefault="000D6A92" w:rsidP="000D6A92">
            <w:pPr>
              <w:pStyle w:val="Default"/>
              <w:rPr>
                <w:b/>
                <w:bCs/>
                <w:sz w:val="26"/>
                <w:szCs w:val="26"/>
              </w:rPr>
            </w:pPr>
          </w:p>
          <w:p w:rsidR="000D6A92" w:rsidRDefault="00997F85" w:rsidP="00997F85">
            <w:pPr>
              <w:pStyle w:val="Prrafodelista"/>
              <w:numPr>
                <w:ilvl w:val="0"/>
                <w:numId w:val="1"/>
              </w:numPr>
              <w:autoSpaceDE w:val="0"/>
              <w:autoSpaceDN w:val="0"/>
              <w:adjustRightInd w:val="0"/>
              <w:spacing w:line="276" w:lineRule="auto"/>
              <w:jc w:val="both"/>
              <w:rPr>
                <w:rFonts w:ascii="Century Gothic" w:hAnsi="Century Gothic"/>
                <w:b/>
              </w:rPr>
            </w:pPr>
            <w:r w:rsidRPr="00997F85">
              <w:rPr>
                <w:rFonts w:ascii="Century Gothic" w:hAnsi="Century Gothic"/>
                <w:b/>
              </w:rPr>
              <w:t xml:space="preserve">Dirección de Transparencia </w:t>
            </w:r>
          </w:p>
          <w:p w:rsidR="00997F85" w:rsidRDefault="00997F85" w:rsidP="00997F85">
            <w:pPr>
              <w:pStyle w:val="Prrafodelista"/>
              <w:numPr>
                <w:ilvl w:val="0"/>
                <w:numId w:val="1"/>
              </w:numPr>
              <w:autoSpaceDE w:val="0"/>
              <w:autoSpaceDN w:val="0"/>
              <w:adjustRightInd w:val="0"/>
              <w:spacing w:line="276" w:lineRule="auto"/>
              <w:jc w:val="both"/>
              <w:rPr>
                <w:rFonts w:ascii="Century Gothic" w:hAnsi="Century Gothic"/>
                <w:b/>
              </w:rPr>
            </w:pPr>
            <w:r>
              <w:rPr>
                <w:rFonts w:ascii="Century Gothic" w:hAnsi="Century Gothic"/>
                <w:b/>
              </w:rPr>
              <w:t xml:space="preserve">Contraloría Interna </w:t>
            </w:r>
          </w:p>
          <w:p w:rsidR="00997F85" w:rsidRDefault="00997F85" w:rsidP="00997F85">
            <w:pPr>
              <w:autoSpaceDE w:val="0"/>
              <w:autoSpaceDN w:val="0"/>
              <w:adjustRightInd w:val="0"/>
              <w:spacing w:line="276" w:lineRule="auto"/>
              <w:jc w:val="both"/>
              <w:rPr>
                <w:rFonts w:ascii="Century Gothic" w:hAnsi="Century Gothic"/>
                <w:b/>
              </w:rPr>
            </w:pPr>
          </w:p>
          <w:p w:rsidR="00997F85" w:rsidRDefault="00997F85" w:rsidP="00997F85">
            <w:pPr>
              <w:autoSpaceDE w:val="0"/>
              <w:autoSpaceDN w:val="0"/>
              <w:adjustRightInd w:val="0"/>
              <w:spacing w:line="276" w:lineRule="auto"/>
              <w:jc w:val="both"/>
              <w:rPr>
                <w:rFonts w:ascii="Century Gothic" w:hAnsi="Century Gothic"/>
                <w:b/>
              </w:rPr>
            </w:pPr>
          </w:p>
          <w:p w:rsidR="00997F85" w:rsidRDefault="00997F85" w:rsidP="00997F85">
            <w:pPr>
              <w:autoSpaceDE w:val="0"/>
              <w:autoSpaceDN w:val="0"/>
              <w:adjustRightInd w:val="0"/>
              <w:spacing w:line="276" w:lineRule="auto"/>
              <w:jc w:val="both"/>
              <w:rPr>
                <w:rFonts w:ascii="Century Gothic" w:hAnsi="Century Gothic"/>
                <w:b/>
              </w:rPr>
            </w:pPr>
          </w:p>
          <w:p w:rsidR="00997F85" w:rsidRDefault="00997F85" w:rsidP="00997F85">
            <w:pPr>
              <w:autoSpaceDE w:val="0"/>
              <w:autoSpaceDN w:val="0"/>
              <w:adjustRightInd w:val="0"/>
              <w:spacing w:line="276" w:lineRule="auto"/>
              <w:jc w:val="both"/>
              <w:rPr>
                <w:rFonts w:ascii="Century Gothic" w:hAnsi="Century Gothic"/>
                <w:b/>
              </w:rPr>
            </w:pPr>
          </w:p>
          <w:p w:rsidR="00997F85" w:rsidRDefault="00997F85" w:rsidP="00997F85">
            <w:pPr>
              <w:autoSpaceDE w:val="0"/>
              <w:autoSpaceDN w:val="0"/>
              <w:adjustRightInd w:val="0"/>
              <w:spacing w:line="276" w:lineRule="auto"/>
              <w:jc w:val="both"/>
              <w:rPr>
                <w:rFonts w:ascii="Century Gothic" w:hAnsi="Century Gothic"/>
                <w:b/>
              </w:rPr>
            </w:pPr>
          </w:p>
          <w:p w:rsidR="00997F85" w:rsidRDefault="00997F85" w:rsidP="00997F85">
            <w:pPr>
              <w:autoSpaceDE w:val="0"/>
              <w:autoSpaceDN w:val="0"/>
              <w:adjustRightInd w:val="0"/>
              <w:spacing w:line="276" w:lineRule="auto"/>
              <w:jc w:val="both"/>
              <w:rPr>
                <w:rFonts w:ascii="Century Gothic" w:hAnsi="Century Gothic"/>
                <w:b/>
              </w:rPr>
            </w:pPr>
          </w:p>
          <w:p w:rsidR="00997F85" w:rsidRDefault="00997F85" w:rsidP="00997F85">
            <w:pPr>
              <w:autoSpaceDE w:val="0"/>
              <w:autoSpaceDN w:val="0"/>
              <w:adjustRightInd w:val="0"/>
              <w:spacing w:line="276" w:lineRule="auto"/>
              <w:jc w:val="both"/>
              <w:rPr>
                <w:rFonts w:ascii="Century Gothic" w:hAnsi="Century Gothic"/>
                <w:b/>
              </w:rPr>
            </w:pPr>
          </w:p>
          <w:p w:rsidR="00997F85" w:rsidRDefault="00997F85" w:rsidP="00997F85">
            <w:pPr>
              <w:autoSpaceDE w:val="0"/>
              <w:autoSpaceDN w:val="0"/>
              <w:adjustRightInd w:val="0"/>
              <w:spacing w:line="276" w:lineRule="auto"/>
              <w:jc w:val="both"/>
              <w:rPr>
                <w:rFonts w:ascii="Century Gothic" w:hAnsi="Century Gothic"/>
                <w:b/>
              </w:rPr>
            </w:pPr>
          </w:p>
          <w:p w:rsidR="00997F85" w:rsidRDefault="00997F85" w:rsidP="00997F85">
            <w:pPr>
              <w:autoSpaceDE w:val="0"/>
              <w:autoSpaceDN w:val="0"/>
              <w:adjustRightInd w:val="0"/>
              <w:spacing w:line="276" w:lineRule="auto"/>
              <w:jc w:val="both"/>
              <w:rPr>
                <w:rFonts w:ascii="Century Gothic" w:hAnsi="Century Gothic"/>
                <w:b/>
              </w:rPr>
            </w:pPr>
          </w:p>
          <w:p w:rsidR="00997F85" w:rsidRPr="003571D3" w:rsidRDefault="00997F85" w:rsidP="003571D3">
            <w:pPr>
              <w:pStyle w:val="Prrafodelista"/>
              <w:numPr>
                <w:ilvl w:val="0"/>
                <w:numId w:val="1"/>
              </w:numPr>
              <w:autoSpaceDE w:val="0"/>
              <w:autoSpaceDN w:val="0"/>
              <w:adjustRightInd w:val="0"/>
              <w:spacing w:line="276" w:lineRule="auto"/>
              <w:jc w:val="both"/>
              <w:rPr>
                <w:rFonts w:ascii="Century Gothic" w:hAnsi="Century Gothic"/>
                <w:b/>
              </w:rPr>
            </w:pPr>
            <w:r w:rsidRPr="003571D3">
              <w:rPr>
                <w:rFonts w:ascii="Century Gothic" w:hAnsi="Century Gothic"/>
                <w:b/>
              </w:rPr>
              <w:t xml:space="preserve">Tesorería Municipal </w:t>
            </w:r>
          </w:p>
          <w:p w:rsidR="00997F85" w:rsidRPr="003571D3" w:rsidRDefault="00997F85" w:rsidP="003571D3">
            <w:pPr>
              <w:pStyle w:val="Prrafodelista"/>
              <w:numPr>
                <w:ilvl w:val="0"/>
                <w:numId w:val="1"/>
              </w:numPr>
              <w:autoSpaceDE w:val="0"/>
              <w:autoSpaceDN w:val="0"/>
              <w:adjustRightInd w:val="0"/>
              <w:spacing w:line="276" w:lineRule="auto"/>
              <w:jc w:val="both"/>
              <w:rPr>
                <w:rFonts w:ascii="Century Gothic" w:hAnsi="Century Gothic"/>
                <w:b/>
              </w:rPr>
            </w:pPr>
            <w:r w:rsidRPr="003571D3">
              <w:rPr>
                <w:rFonts w:ascii="Century Gothic" w:hAnsi="Century Gothic"/>
                <w:b/>
              </w:rPr>
              <w:t>Dirección de Recaudación de Rentas y Catastro</w:t>
            </w:r>
          </w:p>
          <w:p w:rsidR="00997F85" w:rsidRPr="003571D3" w:rsidRDefault="003571D3" w:rsidP="003571D3">
            <w:pPr>
              <w:pStyle w:val="Prrafodelista"/>
              <w:numPr>
                <w:ilvl w:val="0"/>
                <w:numId w:val="1"/>
              </w:numPr>
              <w:autoSpaceDE w:val="0"/>
              <w:autoSpaceDN w:val="0"/>
              <w:adjustRightInd w:val="0"/>
              <w:spacing w:line="276" w:lineRule="auto"/>
              <w:jc w:val="both"/>
              <w:rPr>
                <w:rFonts w:ascii="Century Gothic" w:hAnsi="Century Gothic"/>
                <w:b/>
              </w:rPr>
            </w:pPr>
            <w:r w:rsidRPr="003571D3">
              <w:rPr>
                <w:rFonts w:ascii="Century Gothic" w:hAnsi="Century Gothic"/>
                <w:b/>
              </w:rPr>
              <w:t xml:space="preserve">Dirección de Reglamentos, espectáculos y comercio </w:t>
            </w:r>
          </w:p>
          <w:p w:rsidR="00436A3E" w:rsidRPr="00C64A6C" w:rsidRDefault="00C64A6C" w:rsidP="00C64A6C">
            <w:pPr>
              <w:pStyle w:val="Default"/>
              <w:rPr>
                <w:b/>
                <w:bCs/>
                <w:sz w:val="26"/>
                <w:szCs w:val="26"/>
              </w:rPr>
            </w:pPr>
            <w:r>
              <w:rPr>
                <w:b/>
                <w:bCs/>
                <w:sz w:val="26"/>
                <w:szCs w:val="26"/>
              </w:rPr>
              <w:t xml:space="preserve">         </w:t>
            </w:r>
          </w:p>
        </w:tc>
      </w:tr>
    </w:tbl>
    <w:p w:rsidR="00C64A6C" w:rsidRDefault="00C64A6C" w:rsidP="00C64A6C">
      <w:pPr>
        <w:autoSpaceDE w:val="0"/>
        <w:autoSpaceDN w:val="0"/>
        <w:adjustRightInd w:val="0"/>
        <w:spacing w:after="0" w:line="240" w:lineRule="auto"/>
        <w:jc w:val="center"/>
        <w:rPr>
          <w:rFonts w:ascii="Calibri" w:hAnsi="Calibri" w:cs="Calibri"/>
          <w:b/>
          <w:bCs/>
          <w:color w:val="000000"/>
          <w:sz w:val="28"/>
          <w:szCs w:val="28"/>
        </w:rPr>
      </w:pPr>
    </w:p>
    <w:p w:rsidR="006F7316" w:rsidRPr="006B0DC1" w:rsidRDefault="006F7316" w:rsidP="00C64A6C">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t>MUNI</w:t>
      </w:r>
      <w:r>
        <w:rPr>
          <w:rFonts w:ascii="Calibri" w:hAnsi="Calibri" w:cs="Calibri"/>
          <w:b/>
          <w:bCs/>
          <w:color w:val="000000"/>
          <w:sz w:val="28"/>
          <w:szCs w:val="28"/>
        </w:rPr>
        <w:t>CIPIO DE SAN SALVADOR, HGO. 2020-2024</w:t>
      </w:r>
    </w:p>
    <w:p w:rsidR="006F7316" w:rsidRDefault="006F7316" w:rsidP="006F7316">
      <w:pPr>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C64A6C" w:rsidRDefault="00C64A6C" w:rsidP="006F7316">
      <w:pPr>
        <w:jc w:val="center"/>
        <w:rPr>
          <w:rFonts w:ascii="Calibri" w:hAnsi="Calibri" w:cs="Calibri"/>
          <w:b/>
          <w:bCs/>
          <w:color w:val="000000"/>
          <w:sz w:val="28"/>
          <w:szCs w:val="28"/>
        </w:rPr>
      </w:pPr>
    </w:p>
    <w:tbl>
      <w:tblPr>
        <w:tblStyle w:val="Tablaconcuadrcula"/>
        <w:tblW w:w="0" w:type="auto"/>
        <w:tblLook w:val="04A0" w:firstRow="1" w:lastRow="0" w:firstColumn="1" w:lastColumn="0" w:noHBand="0" w:noVBand="1"/>
      </w:tblPr>
      <w:tblGrid>
        <w:gridCol w:w="8828"/>
      </w:tblGrid>
      <w:tr w:rsidR="006F7316" w:rsidTr="006F7316">
        <w:tc>
          <w:tcPr>
            <w:tcW w:w="8828" w:type="dxa"/>
          </w:tcPr>
          <w:p w:rsidR="006F7316" w:rsidRDefault="006F7316" w:rsidP="003367AA">
            <w:pPr>
              <w:jc w:val="center"/>
              <w:rPr>
                <w:rFonts w:ascii="Century Gothic" w:hAnsi="Century Gothic" w:cs="Century Gothic"/>
                <w:color w:val="000000"/>
              </w:rPr>
            </w:pPr>
            <w:r w:rsidRPr="00747D82">
              <w:rPr>
                <w:rFonts w:ascii="Century Gothic" w:hAnsi="Century Gothic" w:cs="Century Gothic"/>
                <w:b/>
                <w:color w:val="000000"/>
              </w:rPr>
              <w:t>Eje 1. Gobierno Honesto, Cercano y Moderno</w:t>
            </w:r>
          </w:p>
        </w:tc>
      </w:tr>
    </w:tbl>
    <w:p w:rsidR="006F7316" w:rsidRDefault="006F7316" w:rsidP="006F7316">
      <w:pPr>
        <w:rPr>
          <w:rFonts w:ascii="Century Gothic" w:hAnsi="Century Gothic" w:cs="Century Gothic"/>
          <w:color w:val="000000"/>
        </w:rPr>
      </w:pPr>
    </w:p>
    <w:tbl>
      <w:tblPr>
        <w:tblStyle w:val="Tablaconcuadrcula"/>
        <w:tblW w:w="0" w:type="auto"/>
        <w:tblLook w:val="04A0" w:firstRow="1" w:lastRow="0" w:firstColumn="1" w:lastColumn="0" w:noHBand="0" w:noVBand="1"/>
      </w:tblPr>
      <w:tblGrid>
        <w:gridCol w:w="8828"/>
      </w:tblGrid>
      <w:tr w:rsidR="006F7316" w:rsidTr="006F7316">
        <w:tc>
          <w:tcPr>
            <w:tcW w:w="8828" w:type="dxa"/>
          </w:tcPr>
          <w:p w:rsidR="006F7316" w:rsidRDefault="00A73EF6" w:rsidP="008177F2">
            <w:pPr>
              <w:spacing w:line="276" w:lineRule="auto"/>
              <w:jc w:val="both"/>
              <w:rPr>
                <w:rFonts w:ascii="Century Gothic" w:hAnsi="Century Gothic" w:cs="Century Gothic"/>
                <w:color w:val="000000"/>
              </w:rPr>
            </w:pPr>
            <w:r>
              <w:rPr>
                <w:rFonts w:ascii="Century Gothic" w:hAnsi="Century Gothic" w:cs="Century Gothic"/>
                <w:color w:val="000000"/>
              </w:rPr>
              <w:t xml:space="preserve">El gobierno democrático de San Salvador, Hidalgo presenta capacidades básicas en materia administrativa, lo cual le permite operar </w:t>
            </w:r>
            <w:r w:rsidR="008177F2">
              <w:rPr>
                <w:rFonts w:ascii="Century Gothic" w:hAnsi="Century Gothic" w:cs="Century Gothic"/>
                <w:color w:val="000000"/>
              </w:rPr>
              <w:t xml:space="preserve">aunque </w:t>
            </w:r>
            <w:r>
              <w:rPr>
                <w:rFonts w:ascii="Century Gothic" w:hAnsi="Century Gothic" w:cs="Century Gothic"/>
                <w:color w:val="000000"/>
              </w:rPr>
              <w:t>sin mejo</w:t>
            </w:r>
            <w:r w:rsidR="00CB71C0">
              <w:rPr>
                <w:rFonts w:ascii="Century Gothic" w:hAnsi="Century Gothic" w:cs="Century Gothic"/>
                <w:color w:val="000000"/>
              </w:rPr>
              <w:t>ras sustantivas. L</w:t>
            </w:r>
            <w:r w:rsidR="00D613A5">
              <w:rPr>
                <w:rFonts w:ascii="Century Gothic" w:hAnsi="Century Gothic" w:cs="Century Gothic"/>
                <w:color w:val="000000"/>
              </w:rPr>
              <w:t xml:space="preserve">os </w:t>
            </w:r>
            <w:r>
              <w:rPr>
                <w:rFonts w:ascii="Century Gothic" w:hAnsi="Century Gothic" w:cs="Century Gothic"/>
                <w:color w:val="000000"/>
              </w:rPr>
              <w:t xml:space="preserve">desafíos se centran en fortalecer y mejorar </w:t>
            </w:r>
            <w:r w:rsidR="00D613A5">
              <w:rPr>
                <w:rFonts w:ascii="Century Gothic" w:hAnsi="Century Gothic" w:cs="Century Gothic"/>
                <w:color w:val="000000"/>
              </w:rPr>
              <w:t>el desarrollo institucional, implementar un marco normativo completo a nivel municipal que señale las fac</w:t>
            </w:r>
            <w:r w:rsidR="008177F2">
              <w:rPr>
                <w:rFonts w:ascii="Century Gothic" w:hAnsi="Century Gothic" w:cs="Century Gothic"/>
                <w:color w:val="000000"/>
              </w:rPr>
              <w:t>ultades en cuanto a recaudación e ingresos propios,</w:t>
            </w:r>
            <w:r w:rsidR="00D613A5">
              <w:rPr>
                <w:rFonts w:ascii="Century Gothic" w:hAnsi="Century Gothic" w:cs="Century Gothic"/>
                <w:color w:val="000000"/>
              </w:rPr>
              <w:t xml:space="preserve"> integrando procesos de seguimiento, evaluación y mecanismos de monitoreo en el ámbito administrativo y financiero. </w:t>
            </w:r>
          </w:p>
          <w:p w:rsidR="008177F2" w:rsidRDefault="008177F2" w:rsidP="008177F2">
            <w:pPr>
              <w:spacing w:line="276" w:lineRule="auto"/>
              <w:jc w:val="both"/>
              <w:rPr>
                <w:rFonts w:ascii="Century Gothic" w:hAnsi="Century Gothic" w:cs="Century Gothic"/>
                <w:color w:val="000000"/>
              </w:rPr>
            </w:pPr>
          </w:p>
          <w:p w:rsidR="008177F2" w:rsidRDefault="00CB71C0" w:rsidP="00CB71C0">
            <w:pPr>
              <w:spacing w:line="276" w:lineRule="auto"/>
              <w:jc w:val="both"/>
              <w:rPr>
                <w:rFonts w:ascii="Century Gothic" w:hAnsi="Century Gothic" w:cs="Century Gothic"/>
                <w:color w:val="000000"/>
              </w:rPr>
            </w:pPr>
            <w:r>
              <w:rPr>
                <w:rFonts w:ascii="Century Gothic" w:hAnsi="Century Gothic" w:cs="Century Gothic"/>
                <w:color w:val="000000"/>
              </w:rPr>
              <w:t>A través de las estrategias señalada</w:t>
            </w:r>
            <w:r w:rsidR="008177F2">
              <w:rPr>
                <w:rFonts w:ascii="Century Gothic" w:hAnsi="Century Gothic" w:cs="Century Gothic"/>
                <w:color w:val="000000"/>
              </w:rPr>
              <w:t xml:space="preserve">s se pretende mejorar la gestión pública municipal, optimizar la recaudación de recursos </w:t>
            </w:r>
            <w:r w:rsidR="00304C4D">
              <w:rPr>
                <w:rFonts w:ascii="Century Gothic" w:hAnsi="Century Gothic" w:cs="Century Gothic"/>
                <w:color w:val="000000"/>
              </w:rPr>
              <w:t>e ingresos propio</w:t>
            </w:r>
            <w:r w:rsidR="00242D98">
              <w:rPr>
                <w:rFonts w:ascii="Century Gothic" w:hAnsi="Century Gothic" w:cs="Century Gothic"/>
                <w:color w:val="000000"/>
              </w:rPr>
              <w:t xml:space="preserve">s para el desarrollo de San Salvador de manera que se implementen los objetivos señalados en el Plan Municipal de Desarrollo 2020-2024. </w:t>
            </w:r>
          </w:p>
        </w:tc>
      </w:tr>
    </w:tbl>
    <w:p w:rsidR="00CB71C0" w:rsidRDefault="00CB71C0" w:rsidP="003367AA">
      <w:pPr>
        <w:jc w:val="center"/>
        <w:rPr>
          <w:rFonts w:ascii="Century Gothic" w:hAnsi="Century Gothic" w:cs="Century Gothic"/>
          <w:color w:val="000000"/>
        </w:rPr>
      </w:pPr>
    </w:p>
    <w:p w:rsidR="00CB71C0" w:rsidRPr="00CB71C0" w:rsidRDefault="00CB71C0" w:rsidP="00CB71C0">
      <w:pPr>
        <w:rPr>
          <w:rFonts w:ascii="Century Gothic" w:hAnsi="Century Gothic" w:cs="Century Gothic"/>
        </w:rPr>
      </w:pPr>
    </w:p>
    <w:p w:rsidR="00CB71C0" w:rsidRPr="00CB71C0" w:rsidRDefault="00CB71C0" w:rsidP="00CB71C0">
      <w:pPr>
        <w:rPr>
          <w:rFonts w:ascii="Century Gothic" w:hAnsi="Century Gothic" w:cs="Century Gothic"/>
        </w:rPr>
      </w:pPr>
    </w:p>
    <w:p w:rsidR="00CB71C0" w:rsidRPr="00CB71C0" w:rsidRDefault="00CB71C0" w:rsidP="00CB71C0">
      <w:pPr>
        <w:rPr>
          <w:rFonts w:ascii="Century Gothic" w:hAnsi="Century Gothic" w:cs="Century Gothic"/>
        </w:rPr>
      </w:pPr>
    </w:p>
    <w:p w:rsidR="00CB71C0" w:rsidRPr="00CB71C0" w:rsidRDefault="00CB71C0" w:rsidP="00CB71C0">
      <w:pPr>
        <w:rPr>
          <w:rFonts w:ascii="Century Gothic" w:hAnsi="Century Gothic" w:cs="Century Gothic"/>
        </w:rPr>
      </w:pPr>
    </w:p>
    <w:p w:rsidR="00CB71C0" w:rsidRPr="00CB71C0" w:rsidRDefault="00CB71C0" w:rsidP="00CB71C0">
      <w:pPr>
        <w:rPr>
          <w:rFonts w:ascii="Century Gothic" w:hAnsi="Century Gothic" w:cs="Century Gothic"/>
        </w:rPr>
      </w:pPr>
    </w:p>
    <w:p w:rsidR="00CB71C0" w:rsidRPr="00CB71C0" w:rsidRDefault="00CB71C0" w:rsidP="00CB71C0">
      <w:pPr>
        <w:rPr>
          <w:rFonts w:ascii="Century Gothic" w:hAnsi="Century Gothic" w:cs="Century Gothic"/>
        </w:rPr>
      </w:pPr>
    </w:p>
    <w:p w:rsidR="00CB71C0" w:rsidRPr="00CB71C0" w:rsidRDefault="00CB71C0" w:rsidP="00CB71C0">
      <w:pPr>
        <w:rPr>
          <w:rFonts w:ascii="Century Gothic" w:hAnsi="Century Gothic" w:cs="Century Gothic"/>
        </w:rPr>
      </w:pPr>
    </w:p>
    <w:p w:rsidR="00CB71C0" w:rsidRPr="00CB71C0" w:rsidRDefault="00CB71C0" w:rsidP="00CB71C0">
      <w:pPr>
        <w:rPr>
          <w:rFonts w:ascii="Century Gothic" w:hAnsi="Century Gothic" w:cs="Century Gothic"/>
        </w:rPr>
      </w:pPr>
    </w:p>
    <w:p w:rsidR="00CB71C0" w:rsidRPr="00CB71C0" w:rsidRDefault="00CB71C0" w:rsidP="00CB71C0">
      <w:pPr>
        <w:rPr>
          <w:rFonts w:ascii="Century Gothic" w:hAnsi="Century Gothic" w:cs="Century Gothic"/>
        </w:rPr>
      </w:pPr>
    </w:p>
    <w:p w:rsidR="00CB71C0" w:rsidRPr="00CB71C0" w:rsidRDefault="00CB71C0" w:rsidP="00CB71C0">
      <w:pPr>
        <w:rPr>
          <w:rFonts w:ascii="Century Gothic" w:hAnsi="Century Gothic" w:cs="Century Gothic"/>
        </w:rPr>
      </w:pPr>
    </w:p>
    <w:p w:rsidR="00CB71C0" w:rsidRPr="00CB71C0" w:rsidRDefault="00CB71C0" w:rsidP="00CB71C0">
      <w:pPr>
        <w:rPr>
          <w:rFonts w:ascii="Century Gothic" w:hAnsi="Century Gothic" w:cs="Century Gothic"/>
        </w:rPr>
      </w:pPr>
    </w:p>
    <w:p w:rsidR="00CB71C0" w:rsidRPr="00CB71C0" w:rsidRDefault="00CB71C0" w:rsidP="00CB71C0">
      <w:pPr>
        <w:rPr>
          <w:rFonts w:ascii="Century Gothic" w:hAnsi="Century Gothic" w:cs="Century Gothic"/>
        </w:rPr>
      </w:pPr>
    </w:p>
    <w:p w:rsidR="00CB71C0" w:rsidRDefault="00CB71C0" w:rsidP="00CB71C0">
      <w:pPr>
        <w:rPr>
          <w:rFonts w:ascii="Century Gothic" w:hAnsi="Century Gothic" w:cs="Century Gothic"/>
        </w:rPr>
      </w:pPr>
    </w:p>
    <w:p w:rsidR="006F7316" w:rsidRDefault="006F7316" w:rsidP="00CB71C0">
      <w:pPr>
        <w:tabs>
          <w:tab w:val="left" w:pos="3915"/>
        </w:tabs>
        <w:rPr>
          <w:rFonts w:ascii="Century Gothic" w:hAnsi="Century Gothic" w:cs="Century Gothic"/>
        </w:rPr>
      </w:pPr>
    </w:p>
    <w:p w:rsidR="00CB71C0" w:rsidRDefault="00CB71C0" w:rsidP="00CB71C0">
      <w:pPr>
        <w:tabs>
          <w:tab w:val="left" w:pos="3915"/>
        </w:tabs>
        <w:rPr>
          <w:rFonts w:ascii="Century Gothic" w:hAnsi="Century Gothic" w:cs="Century Gothic"/>
        </w:rPr>
      </w:pPr>
    </w:p>
    <w:p w:rsidR="00CB71C0" w:rsidRPr="006B0DC1" w:rsidRDefault="00CB71C0" w:rsidP="00CB71C0">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t>MUNI</w:t>
      </w:r>
      <w:r>
        <w:rPr>
          <w:rFonts w:ascii="Calibri" w:hAnsi="Calibri" w:cs="Calibri"/>
          <w:b/>
          <w:bCs/>
          <w:color w:val="000000"/>
          <w:sz w:val="28"/>
          <w:szCs w:val="28"/>
        </w:rPr>
        <w:t>CIPIO DE SAN SALVADOR, HGO. 2020-2024</w:t>
      </w:r>
    </w:p>
    <w:p w:rsidR="00CB71C0" w:rsidRDefault="00CB71C0" w:rsidP="00CB71C0">
      <w:pPr>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C64A6C" w:rsidRDefault="00C64A6C" w:rsidP="00CB71C0">
      <w:pPr>
        <w:jc w:val="center"/>
        <w:rPr>
          <w:rFonts w:ascii="Calibri" w:hAnsi="Calibri" w:cs="Calibri"/>
          <w:b/>
          <w:bCs/>
          <w:color w:val="000000"/>
          <w:sz w:val="28"/>
          <w:szCs w:val="28"/>
        </w:rPr>
      </w:pPr>
    </w:p>
    <w:tbl>
      <w:tblPr>
        <w:tblStyle w:val="Tablaconcuadrcula"/>
        <w:tblW w:w="0" w:type="auto"/>
        <w:tblLook w:val="04A0" w:firstRow="1" w:lastRow="0" w:firstColumn="1" w:lastColumn="0" w:noHBand="0" w:noVBand="1"/>
      </w:tblPr>
      <w:tblGrid>
        <w:gridCol w:w="8828"/>
      </w:tblGrid>
      <w:tr w:rsidR="00CB71C0" w:rsidTr="00CB71C0">
        <w:tc>
          <w:tcPr>
            <w:tcW w:w="8828" w:type="dxa"/>
          </w:tcPr>
          <w:p w:rsidR="00CB71C0" w:rsidRDefault="00CB71C0" w:rsidP="00CB71C0">
            <w:pPr>
              <w:tabs>
                <w:tab w:val="left" w:pos="3915"/>
              </w:tabs>
              <w:jc w:val="center"/>
              <w:rPr>
                <w:rFonts w:ascii="Century Gothic" w:hAnsi="Century Gothic" w:cs="Century Gothic"/>
              </w:rPr>
            </w:pPr>
            <w:r>
              <w:rPr>
                <w:rFonts w:ascii="Century Gothic" w:hAnsi="Century Gothic" w:cs="Century Gothic"/>
                <w:b/>
                <w:color w:val="000000"/>
              </w:rPr>
              <w:t>Eje 2. San Salvador próspero y dinámico</w:t>
            </w:r>
          </w:p>
        </w:tc>
      </w:tr>
    </w:tbl>
    <w:p w:rsidR="00CB71C0" w:rsidRDefault="00CB71C0" w:rsidP="00CB71C0">
      <w:pPr>
        <w:tabs>
          <w:tab w:val="left" w:pos="3915"/>
        </w:tabs>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CB71C0" w:rsidTr="00CB71C0">
        <w:tc>
          <w:tcPr>
            <w:tcW w:w="8828" w:type="dxa"/>
          </w:tcPr>
          <w:p w:rsidR="006B7FE4" w:rsidRDefault="00CB71C0" w:rsidP="00066E47">
            <w:pPr>
              <w:pStyle w:val="Default"/>
              <w:spacing w:line="276" w:lineRule="auto"/>
              <w:jc w:val="both"/>
              <w:rPr>
                <w:rFonts w:ascii="Century Gothic" w:hAnsi="Century Gothic" w:cs="Century Gothic"/>
                <w:sz w:val="22"/>
                <w:szCs w:val="22"/>
              </w:rPr>
            </w:pPr>
            <w:r w:rsidRPr="003C3BF5">
              <w:rPr>
                <w:rFonts w:ascii="Century Gothic" w:hAnsi="Century Gothic" w:cs="Century Gothic"/>
                <w:sz w:val="22"/>
                <w:szCs w:val="22"/>
              </w:rPr>
              <w:t xml:space="preserve">La visión prospectiva del ámbito </w:t>
            </w:r>
            <w:r w:rsidR="000253F2" w:rsidRPr="003C3BF5">
              <w:rPr>
                <w:rFonts w:ascii="Century Gothic" w:hAnsi="Century Gothic" w:cs="Century Gothic"/>
                <w:sz w:val="22"/>
                <w:szCs w:val="22"/>
              </w:rPr>
              <w:t xml:space="preserve">económico </w:t>
            </w:r>
            <w:r w:rsidRPr="003C3BF5">
              <w:rPr>
                <w:rFonts w:ascii="Century Gothic" w:hAnsi="Century Gothic" w:cs="Century Gothic"/>
                <w:sz w:val="22"/>
                <w:szCs w:val="22"/>
              </w:rPr>
              <w:t>de San Salvador</w:t>
            </w:r>
            <w:r w:rsidR="000253F2" w:rsidRPr="003C3BF5">
              <w:rPr>
                <w:rFonts w:ascii="Century Gothic" w:hAnsi="Century Gothic" w:cs="Century Gothic"/>
                <w:sz w:val="22"/>
                <w:szCs w:val="22"/>
              </w:rPr>
              <w:t xml:space="preserve"> c</w:t>
            </w:r>
            <w:r w:rsidRPr="003C3BF5">
              <w:rPr>
                <w:rFonts w:ascii="Century Gothic" w:hAnsi="Century Gothic" w:cs="Century Gothic"/>
                <w:sz w:val="22"/>
                <w:szCs w:val="22"/>
              </w:rPr>
              <w:t xml:space="preserve">osiste </w:t>
            </w:r>
            <w:r w:rsidR="000253F2" w:rsidRPr="003C3BF5">
              <w:rPr>
                <w:rFonts w:ascii="Century Gothic" w:hAnsi="Century Gothic" w:cs="Century Gothic"/>
                <w:sz w:val="22"/>
                <w:szCs w:val="22"/>
              </w:rPr>
              <w:t xml:space="preserve">en impulsar el desarrollo local, con la implementación de políticas innovadoras y de fomento al sector agropecuario, promoción comercial, difusión del turismo local y ejecución de proyectos de impacto social. Este eje considera las capacidades productivas del municipio por lo que es indispensable generar las </w:t>
            </w:r>
            <w:r w:rsidRPr="003C3BF5">
              <w:rPr>
                <w:rFonts w:ascii="Century Gothic" w:hAnsi="Century Gothic" w:cs="Century Gothic"/>
                <w:sz w:val="22"/>
                <w:szCs w:val="22"/>
              </w:rPr>
              <w:t xml:space="preserve">condiciones idóneas para la </w:t>
            </w:r>
            <w:r w:rsidR="000253F2" w:rsidRPr="003C3BF5">
              <w:rPr>
                <w:rFonts w:ascii="Century Gothic" w:hAnsi="Century Gothic" w:cs="Century Gothic"/>
                <w:sz w:val="22"/>
                <w:szCs w:val="22"/>
              </w:rPr>
              <w:t>producción agrícola y ganadera</w:t>
            </w:r>
            <w:r w:rsidRPr="003C3BF5">
              <w:rPr>
                <w:rFonts w:ascii="Century Gothic" w:hAnsi="Century Gothic" w:cs="Century Gothic"/>
                <w:sz w:val="22"/>
                <w:szCs w:val="22"/>
              </w:rPr>
              <w:t xml:space="preserve">, </w:t>
            </w:r>
            <w:r w:rsidR="000253F2" w:rsidRPr="003C3BF5">
              <w:rPr>
                <w:rFonts w:ascii="Century Gothic" w:hAnsi="Century Gothic" w:cs="Century Gothic"/>
                <w:sz w:val="22"/>
                <w:szCs w:val="22"/>
              </w:rPr>
              <w:t>mejorar</w:t>
            </w:r>
            <w:r w:rsidR="008F74A0" w:rsidRPr="003C3BF5">
              <w:rPr>
                <w:rFonts w:ascii="Century Gothic" w:hAnsi="Century Gothic" w:cs="Century Gothic"/>
                <w:sz w:val="22"/>
                <w:szCs w:val="22"/>
              </w:rPr>
              <w:t xml:space="preserve"> la cadena productiva de valor, siendo la vocación económica del municipio que requiere modernizar sus procesos productivos. </w:t>
            </w:r>
          </w:p>
          <w:p w:rsidR="006B7FE4" w:rsidRDefault="006B7FE4" w:rsidP="00066E47">
            <w:pPr>
              <w:pStyle w:val="Default"/>
              <w:spacing w:line="276" w:lineRule="auto"/>
              <w:jc w:val="both"/>
              <w:rPr>
                <w:rFonts w:ascii="Century Gothic" w:hAnsi="Century Gothic" w:cs="Century Gothic"/>
                <w:sz w:val="22"/>
                <w:szCs w:val="22"/>
              </w:rPr>
            </w:pPr>
          </w:p>
          <w:p w:rsidR="00CB71C0" w:rsidRPr="003C3BF5" w:rsidRDefault="000253F2" w:rsidP="00066E47">
            <w:pPr>
              <w:pStyle w:val="Default"/>
              <w:spacing w:line="276" w:lineRule="auto"/>
              <w:jc w:val="both"/>
              <w:rPr>
                <w:rFonts w:ascii="Century Gothic" w:hAnsi="Century Gothic" w:cs="Century Gothic"/>
                <w:sz w:val="22"/>
                <w:szCs w:val="22"/>
              </w:rPr>
            </w:pPr>
            <w:r w:rsidRPr="003C3BF5">
              <w:rPr>
                <w:rFonts w:ascii="Century Gothic" w:hAnsi="Century Gothic" w:cs="Century Gothic"/>
                <w:sz w:val="22"/>
                <w:szCs w:val="22"/>
              </w:rPr>
              <w:t xml:space="preserve">Un municipio con nuevas inversiones en el sector industrial y productivo, a través de los cuales </w:t>
            </w:r>
            <w:r w:rsidR="008F74A0" w:rsidRPr="003C3BF5">
              <w:rPr>
                <w:rFonts w:ascii="Century Gothic" w:hAnsi="Century Gothic" w:cs="Century Gothic"/>
                <w:sz w:val="22"/>
                <w:szCs w:val="22"/>
              </w:rPr>
              <w:t xml:space="preserve">se generen  empleos de calidad. </w:t>
            </w:r>
            <w:r w:rsidR="00CB71C0" w:rsidRPr="003C3BF5">
              <w:rPr>
                <w:rFonts w:ascii="Century Gothic" w:hAnsi="Century Gothic" w:cs="Century Gothic"/>
                <w:sz w:val="22"/>
                <w:szCs w:val="22"/>
              </w:rPr>
              <w:t>Con programas en apoyo a la mujer en</w:t>
            </w:r>
            <w:r w:rsidR="008F74A0" w:rsidRPr="003C3BF5">
              <w:rPr>
                <w:rFonts w:ascii="Century Gothic" w:hAnsi="Century Gothic" w:cs="Century Gothic"/>
                <w:sz w:val="22"/>
                <w:szCs w:val="22"/>
              </w:rPr>
              <w:t xml:space="preserve"> alineación con</w:t>
            </w:r>
            <w:r w:rsidR="00CB71C0" w:rsidRPr="003C3BF5">
              <w:rPr>
                <w:rFonts w:ascii="Century Gothic" w:hAnsi="Century Gothic" w:cs="Century Gothic"/>
                <w:sz w:val="22"/>
                <w:szCs w:val="22"/>
              </w:rPr>
              <w:t xml:space="preserve"> las políticas nacionales de equidad de género, para empoderar este sector de la población. </w:t>
            </w:r>
          </w:p>
          <w:p w:rsidR="008F74A0" w:rsidRDefault="008F74A0" w:rsidP="00066E47">
            <w:pPr>
              <w:tabs>
                <w:tab w:val="left" w:pos="3915"/>
              </w:tabs>
              <w:spacing w:line="276" w:lineRule="auto"/>
              <w:jc w:val="both"/>
              <w:rPr>
                <w:rFonts w:ascii="Century Gothic" w:hAnsi="Century Gothic" w:cs="Century Gothic"/>
              </w:rPr>
            </w:pPr>
          </w:p>
          <w:p w:rsidR="006A6034" w:rsidRDefault="00066E47" w:rsidP="00066E47">
            <w:pPr>
              <w:tabs>
                <w:tab w:val="left" w:pos="3915"/>
              </w:tabs>
              <w:spacing w:line="276" w:lineRule="auto"/>
              <w:jc w:val="both"/>
              <w:rPr>
                <w:rFonts w:ascii="Century Gothic" w:hAnsi="Century Gothic" w:cs="Century Gothic"/>
              </w:rPr>
            </w:pPr>
            <w:r>
              <w:rPr>
                <w:rFonts w:ascii="Century Gothic" w:hAnsi="Century Gothic" w:cs="Century Gothic"/>
              </w:rPr>
              <w:t xml:space="preserve">El </w:t>
            </w:r>
            <w:r w:rsidR="006A6034">
              <w:rPr>
                <w:rFonts w:ascii="Century Gothic" w:hAnsi="Century Gothic" w:cs="Century Gothic"/>
              </w:rPr>
              <w:t xml:space="preserve">Plan Nacional de Desarrollo busca impulsar la reactivación económica, el mercado interno y el empleo, a través de programas sectoriales, proyectos regionales y obras de infraestructura, fomentando la creación de empleos, en alineación con la política </w:t>
            </w:r>
            <w:r>
              <w:rPr>
                <w:rFonts w:ascii="Century Gothic" w:hAnsi="Century Gothic" w:cs="Century Gothic"/>
              </w:rPr>
              <w:t xml:space="preserve">nacional, nuestro municipio contempla incrementar la productividad agrícola y fomentar sociedades cooperativas de desarrollo con sentido social y responsable con el medio ambiente.  </w:t>
            </w:r>
          </w:p>
          <w:p w:rsidR="006A6034" w:rsidRDefault="006A6034" w:rsidP="00066E47">
            <w:pPr>
              <w:tabs>
                <w:tab w:val="left" w:pos="3915"/>
              </w:tabs>
              <w:spacing w:line="276" w:lineRule="auto"/>
              <w:jc w:val="both"/>
              <w:rPr>
                <w:rFonts w:ascii="Century Gothic" w:hAnsi="Century Gothic" w:cs="Century Gothic"/>
              </w:rPr>
            </w:pPr>
          </w:p>
          <w:p w:rsidR="008F74A0" w:rsidRDefault="008F74A0" w:rsidP="00066E47">
            <w:pPr>
              <w:tabs>
                <w:tab w:val="left" w:pos="3915"/>
              </w:tabs>
              <w:spacing w:line="276" w:lineRule="auto"/>
              <w:jc w:val="both"/>
              <w:rPr>
                <w:rFonts w:ascii="Century Gothic" w:hAnsi="Century Gothic" w:cs="Century Gothic"/>
                <w:color w:val="000000"/>
              </w:rPr>
            </w:pPr>
            <w:r>
              <w:rPr>
                <w:rFonts w:ascii="Century Gothic" w:hAnsi="Century Gothic" w:cs="Century Gothic"/>
              </w:rPr>
              <w:t xml:space="preserve">El Plan Estatal de Desarrollo </w:t>
            </w:r>
            <w:r>
              <w:rPr>
                <w:rFonts w:ascii="Century Gothic" w:hAnsi="Century Gothic" w:cs="Century Gothic"/>
                <w:color w:val="000000"/>
              </w:rPr>
              <w:t>2016-2022 tiene como propósito fundamental  alcanzar un desarrollo económico sostenible y equitativo con el fin de garantizar el bienestar económico y social de la población</w:t>
            </w:r>
            <w:r w:rsidR="003C3BF5">
              <w:rPr>
                <w:rFonts w:ascii="Century Gothic" w:hAnsi="Century Gothic" w:cs="Century Gothic"/>
                <w:color w:val="000000"/>
              </w:rPr>
              <w:t xml:space="preserve">. Para impulsar la actividad economía del municipio se han integrado objetivos estratégicos entorno al turismo, al sector agropecuario, fomento a la micro, pequeñas y medianas empresas, generación de empleo y desarrollo sostenible. </w:t>
            </w:r>
          </w:p>
          <w:p w:rsidR="003C3BF5" w:rsidRDefault="003C3BF5" w:rsidP="00066E47">
            <w:pPr>
              <w:tabs>
                <w:tab w:val="left" w:pos="3915"/>
              </w:tabs>
              <w:spacing w:line="276" w:lineRule="auto"/>
              <w:jc w:val="both"/>
              <w:rPr>
                <w:rFonts w:ascii="Century Gothic" w:hAnsi="Century Gothic" w:cs="Century Gothic"/>
                <w:color w:val="000000"/>
              </w:rPr>
            </w:pPr>
          </w:p>
          <w:p w:rsidR="003C3BF5" w:rsidRPr="00066E47" w:rsidRDefault="003C3BF5" w:rsidP="00066E47">
            <w:pPr>
              <w:tabs>
                <w:tab w:val="left" w:pos="3915"/>
              </w:tabs>
              <w:spacing w:line="276" w:lineRule="auto"/>
              <w:jc w:val="both"/>
              <w:rPr>
                <w:rFonts w:ascii="Century Gothic" w:hAnsi="Century Gothic" w:cs="Century Gothic"/>
                <w:color w:val="000000"/>
              </w:rPr>
            </w:pPr>
            <w:r>
              <w:rPr>
                <w:rFonts w:ascii="Century Gothic" w:hAnsi="Century Gothic" w:cs="Century Gothic"/>
                <w:color w:val="000000"/>
              </w:rPr>
              <w:t xml:space="preserve">La política sectorial de crecimiento económico y trabajo de calidad permite fortalecer las capacidades del municipio, con un sector agrícola consolidado y sustentable, que cuente con programas de apoyo al productor, acceso a insumos agropecuarios de calidad y a costos accesibles, fomentando de esta manera el desarrollo equilibrado entre los diferentes sectores. </w:t>
            </w:r>
          </w:p>
        </w:tc>
      </w:tr>
    </w:tbl>
    <w:p w:rsidR="00CB71C0" w:rsidRDefault="00CB71C0" w:rsidP="00CB71C0">
      <w:pPr>
        <w:tabs>
          <w:tab w:val="left" w:pos="3915"/>
        </w:tabs>
        <w:rPr>
          <w:rFonts w:ascii="Century Gothic" w:hAnsi="Century Gothic" w:cs="Century Gothic"/>
        </w:rPr>
      </w:pPr>
    </w:p>
    <w:p w:rsidR="00066E47" w:rsidRPr="006B0DC1" w:rsidRDefault="00066E47" w:rsidP="00066E47">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t>MUNI</w:t>
      </w:r>
      <w:r>
        <w:rPr>
          <w:rFonts w:ascii="Calibri" w:hAnsi="Calibri" w:cs="Calibri"/>
          <w:b/>
          <w:bCs/>
          <w:color w:val="000000"/>
          <w:sz w:val="28"/>
          <w:szCs w:val="28"/>
        </w:rPr>
        <w:t>CIPIO DE SAN SALVADOR, HGO. 2020-2024</w:t>
      </w:r>
    </w:p>
    <w:p w:rsidR="00CB71C0" w:rsidRDefault="00066E47" w:rsidP="00066E47">
      <w:pPr>
        <w:tabs>
          <w:tab w:val="left" w:pos="3915"/>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C64A6C" w:rsidRDefault="00C64A6C" w:rsidP="00066E47">
      <w:pPr>
        <w:tabs>
          <w:tab w:val="left" w:pos="3915"/>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066E47" w:rsidTr="00066E47">
        <w:tc>
          <w:tcPr>
            <w:tcW w:w="8828" w:type="dxa"/>
          </w:tcPr>
          <w:p w:rsidR="00066E47" w:rsidRDefault="00066E47" w:rsidP="00066E47">
            <w:pPr>
              <w:tabs>
                <w:tab w:val="left" w:pos="3915"/>
              </w:tabs>
              <w:jc w:val="center"/>
              <w:rPr>
                <w:rFonts w:ascii="Century Gothic" w:hAnsi="Century Gothic" w:cs="Century Gothic"/>
              </w:rPr>
            </w:pPr>
            <w:r>
              <w:rPr>
                <w:rFonts w:ascii="Century Gothic" w:hAnsi="Century Gothic" w:cs="Century Gothic"/>
                <w:b/>
                <w:color w:val="000000"/>
              </w:rPr>
              <w:t>Eje 2. San Salvador próspero y dinámico</w:t>
            </w:r>
          </w:p>
        </w:tc>
      </w:tr>
    </w:tbl>
    <w:p w:rsidR="00CB71C0" w:rsidRDefault="00CB71C0" w:rsidP="00CB71C0">
      <w:pPr>
        <w:tabs>
          <w:tab w:val="left" w:pos="3915"/>
        </w:tabs>
        <w:rPr>
          <w:rFonts w:ascii="Century Gothic" w:hAnsi="Century Gothic" w:cs="Century Gothic"/>
        </w:rPr>
      </w:pPr>
    </w:p>
    <w:tbl>
      <w:tblPr>
        <w:tblStyle w:val="Tablaconcuadrcula"/>
        <w:tblW w:w="0" w:type="auto"/>
        <w:tblLook w:val="04A0" w:firstRow="1" w:lastRow="0" w:firstColumn="1" w:lastColumn="0" w:noHBand="0" w:noVBand="1"/>
      </w:tblPr>
      <w:tblGrid>
        <w:gridCol w:w="4414"/>
        <w:gridCol w:w="4414"/>
      </w:tblGrid>
      <w:tr w:rsidR="00CB71C0" w:rsidTr="00CB71C0">
        <w:tc>
          <w:tcPr>
            <w:tcW w:w="4414" w:type="dxa"/>
          </w:tcPr>
          <w:p w:rsidR="00CB71C0" w:rsidRPr="00CB71C0" w:rsidRDefault="00CB71C0" w:rsidP="00CB71C0">
            <w:pPr>
              <w:tabs>
                <w:tab w:val="left" w:pos="3915"/>
              </w:tabs>
              <w:jc w:val="center"/>
              <w:rPr>
                <w:rFonts w:ascii="Century Gothic" w:hAnsi="Century Gothic" w:cs="Century Gothic"/>
                <w:b/>
              </w:rPr>
            </w:pPr>
            <w:r w:rsidRPr="00CB71C0">
              <w:rPr>
                <w:rFonts w:ascii="Century Gothic" w:hAnsi="Century Gothic" w:cs="Century Gothic"/>
                <w:b/>
              </w:rPr>
              <w:t>Estrategia</w:t>
            </w:r>
          </w:p>
        </w:tc>
        <w:tc>
          <w:tcPr>
            <w:tcW w:w="4414" w:type="dxa"/>
          </w:tcPr>
          <w:p w:rsidR="00CB71C0" w:rsidRPr="00CB71C0" w:rsidRDefault="00806743" w:rsidP="00CB71C0">
            <w:pPr>
              <w:tabs>
                <w:tab w:val="left" w:pos="3915"/>
              </w:tabs>
              <w:jc w:val="center"/>
              <w:rPr>
                <w:rFonts w:ascii="Century Gothic" w:hAnsi="Century Gothic" w:cs="Century Gothic"/>
                <w:b/>
              </w:rPr>
            </w:pPr>
            <w:r>
              <w:rPr>
                <w:rFonts w:ascii="Century Gothic" w:hAnsi="Century Gothic" w:cs="Century Gothic"/>
                <w:b/>
                <w:color w:val="000000"/>
              </w:rPr>
              <w:t>Unidad Administrativa Responsable</w:t>
            </w:r>
          </w:p>
        </w:tc>
      </w:tr>
      <w:tr w:rsidR="00CB71C0" w:rsidTr="00CB71C0">
        <w:tc>
          <w:tcPr>
            <w:tcW w:w="4414" w:type="dxa"/>
          </w:tcPr>
          <w:p w:rsidR="00CB71C0" w:rsidRDefault="00CB71C0" w:rsidP="00CB71C0">
            <w:pPr>
              <w:autoSpaceDE w:val="0"/>
              <w:autoSpaceDN w:val="0"/>
              <w:adjustRightInd w:val="0"/>
              <w:rPr>
                <w:rFonts w:ascii="Century Gothic" w:hAnsi="Century Gothic" w:cs="Century Gothic"/>
                <w:b/>
                <w:bCs/>
                <w:color w:val="000000"/>
              </w:rPr>
            </w:pPr>
          </w:p>
          <w:p w:rsidR="00CB71C0" w:rsidRDefault="00CB71C0" w:rsidP="00CB71C0">
            <w:pPr>
              <w:autoSpaceDE w:val="0"/>
              <w:autoSpaceDN w:val="0"/>
              <w:adjustRightInd w:val="0"/>
              <w:jc w:val="both"/>
              <w:rPr>
                <w:rFonts w:ascii="Century Gothic" w:hAnsi="Century Gothic" w:cs="Century Gothic"/>
                <w:b/>
                <w:bCs/>
                <w:color w:val="000000"/>
              </w:rPr>
            </w:pPr>
            <w:r w:rsidRPr="00CB71C0">
              <w:rPr>
                <w:rFonts w:ascii="Century Gothic" w:hAnsi="Century Gothic" w:cs="Century Gothic"/>
                <w:b/>
                <w:bCs/>
                <w:color w:val="000000"/>
              </w:rPr>
              <w:t xml:space="preserve">2.1 Desarrollo local dinámico e innovador </w:t>
            </w:r>
          </w:p>
          <w:p w:rsidR="00CB71C0" w:rsidRPr="00CB71C0" w:rsidRDefault="00CB71C0" w:rsidP="00CB71C0">
            <w:pPr>
              <w:autoSpaceDE w:val="0"/>
              <w:autoSpaceDN w:val="0"/>
              <w:adjustRightInd w:val="0"/>
              <w:jc w:val="both"/>
              <w:rPr>
                <w:rFonts w:ascii="Century Gothic" w:hAnsi="Century Gothic" w:cs="Century Gothic"/>
                <w:color w:val="000000"/>
              </w:rPr>
            </w:pPr>
          </w:p>
          <w:p w:rsidR="00CB71C0" w:rsidRDefault="00CB71C0" w:rsidP="00CB71C0">
            <w:pPr>
              <w:tabs>
                <w:tab w:val="left" w:pos="3915"/>
              </w:tabs>
              <w:jc w:val="both"/>
              <w:rPr>
                <w:rFonts w:ascii="Century Gothic" w:hAnsi="Century Gothic" w:cs="Century Gothic"/>
                <w:color w:val="000000"/>
              </w:rPr>
            </w:pPr>
            <w:r w:rsidRPr="00CB71C0">
              <w:rPr>
                <w:rFonts w:ascii="Century Gothic" w:hAnsi="Century Gothic" w:cs="Century Gothic"/>
                <w:color w:val="000000"/>
              </w:rPr>
              <w:t>Impulsar la economía local, a través del fomento, atracción de inversiones, tecnificación, capacitación y vinculación del sector académico y empresarial que permitan incrementar la productividad agrícola, apoyar a la producción ganadera, desarrollar el comercio y la industria.</w:t>
            </w:r>
          </w:p>
          <w:p w:rsidR="00CB71C0" w:rsidRDefault="00CB71C0" w:rsidP="00CB71C0">
            <w:pPr>
              <w:tabs>
                <w:tab w:val="left" w:pos="3915"/>
              </w:tabs>
              <w:jc w:val="both"/>
              <w:rPr>
                <w:rFonts w:ascii="Century Gothic" w:hAnsi="Century Gothic" w:cs="Century Gothic"/>
                <w:color w:val="000000"/>
              </w:rPr>
            </w:pPr>
          </w:p>
          <w:p w:rsidR="00CB71C0" w:rsidRDefault="00CB71C0" w:rsidP="00CB71C0">
            <w:pPr>
              <w:autoSpaceDE w:val="0"/>
              <w:autoSpaceDN w:val="0"/>
              <w:adjustRightInd w:val="0"/>
              <w:jc w:val="both"/>
              <w:rPr>
                <w:rFonts w:ascii="Century Gothic" w:hAnsi="Century Gothic" w:cs="Century Gothic"/>
                <w:b/>
                <w:bCs/>
                <w:color w:val="000000"/>
              </w:rPr>
            </w:pPr>
            <w:r w:rsidRPr="00CB71C0">
              <w:rPr>
                <w:rFonts w:ascii="Century Gothic" w:hAnsi="Century Gothic" w:cs="Century Gothic"/>
                <w:b/>
                <w:bCs/>
                <w:color w:val="000000"/>
              </w:rPr>
              <w:t xml:space="preserve">2.2 Trabajo de Calidad </w:t>
            </w:r>
          </w:p>
          <w:p w:rsidR="00CB71C0" w:rsidRPr="00CB71C0" w:rsidRDefault="00CB71C0" w:rsidP="00CB71C0">
            <w:pPr>
              <w:autoSpaceDE w:val="0"/>
              <w:autoSpaceDN w:val="0"/>
              <w:adjustRightInd w:val="0"/>
              <w:jc w:val="both"/>
              <w:rPr>
                <w:rFonts w:ascii="Century Gothic" w:hAnsi="Century Gothic" w:cs="Century Gothic"/>
                <w:color w:val="000000"/>
              </w:rPr>
            </w:pPr>
          </w:p>
          <w:p w:rsidR="00CB71C0" w:rsidRDefault="00CB71C0" w:rsidP="00CB71C0">
            <w:pPr>
              <w:tabs>
                <w:tab w:val="left" w:pos="3915"/>
              </w:tabs>
              <w:jc w:val="both"/>
              <w:rPr>
                <w:rFonts w:ascii="Century Gothic" w:hAnsi="Century Gothic" w:cs="Century Gothic"/>
                <w:color w:val="000000"/>
              </w:rPr>
            </w:pPr>
            <w:r w:rsidRPr="00CB71C0">
              <w:rPr>
                <w:rFonts w:ascii="Century Gothic" w:hAnsi="Century Gothic" w:cs="Century Gothic"/>
                <w:color w:val="000000"/>
              </w:rPr>
              <w:t>Fomentar la generación de empleo y capacitaciones como factores que contribuyen al bienes</w:t>
            </w:r>
            <w:r w:rsidR="00066E47">
              <w:rPr>
                <w:rFonts w:ascii="Century Gothic" w:hAnsi="Century Gothic" w:cs="Century Gothic"/>
                <w:color w:val="000000"/>
              </w:rPr>
              <w:t>tar de la</w:t>
            </w:r>
            <w:r w:rsidRPr="00CB71C0">
              <w:rPr>
                <w:rFonts w:ascii="Century Gothic" w:hAnsi="Century Gothic" w:cs="Century Gothic"/>
                <w:color w:val="000000"/>
              </w:rPr>
              <w:t xml:space="preserve"> población e impulsar la integración de los trabajadores a un proceso de modernización laboral, que garantice empleos mejor remunerados especialmente para personas en situación de pobreza.</w:t>
            </w:r>
          </w:p>
          <w:p w:rsidR="00CB71C0" w:rsidRDefault="00CB71C0" w:rsidP="00CB71C0">
            <w:pPr>
              <w:tabs>
                <w:tab w:val="left" w:pos="3915"/>
              </w:tabs>
              <w:jc w:val="both"/>
              <w:rPr>
                <w:rFonts w:ascii="Century Gothic" w:hAnsi="Century Gothic" w:cs="Century Gothic"/>
                <w:color w:val="000000"/>
              </w:rPr>
            </w:pPr>
          </w:p>
          <w:p w:rsidR="00CB71C0" w:rsidRDefault="00CB71C0" w:rsidP="00CB71C0">
            <w:pPr>
              <w:autoSpaceDE w:val="0"/>
              <w:autoSpaceDN w:val="0"/>
              <w:adjustRightInd w:val="0"/>
              <w:jc w:val="both"/>
              <w:rPr>
                <w:rFonts w:ascii="Century Gothic" w:hAnsi="Century Gothic" w:cs="Century Gothic"/>
                <w:b/>
                <w:bCs/>
                <w:color w:val="000000"/>
              </w:rPr>
            </w:pPr>
            <w:r w:rsidRPr="00CB71C0">
              <w:rPr>
                <w:rFonts w:ascii="Century Gothic" w:hAnsi="Century Gothic" w:cs="Century Gothic"/>
                <w:b/>
                <w:bCs/>
                <w:color w:val="000000"/>
              </w:rPr>
              <w:t xml:space="preserve">2.4 Comercio, abasto y servicios </w:t>
            </w:r>
          </w:p>
          <w:p w:rsidR="00CB71C0" w:rsidRPr="00CB71C0" w:rsidRDefault="00CB71C0" w:rsidP="00CB71C0">
            <w:pPr>
              <w:autoSpaceDE w:val="0"/>
              <w:autoSpaceDN w:val="0"/>
              <w:adjustRightInd w:val="0"/>
              <w:jc w:val="both"/>
              <w:rPr>
                <w:rFonts w:ascii="Century Gothic" w:hAnsi="Century Gothic" w:cs="Century Gothic"/>
                <w:color w:val="000000"/>
              </w:rPr>
            </w:pPr>
          </w:p>
          <w:p w:rsidR="00CB71C0" w:rsidRDefault="00CB71C0" w:rsidP="00CB71C0">
            <w:pPr>
              <w:tabs>
                <w:tab w:val="left" w:pos="3915"/>
              </w:tabs>
              <w:jc w:val="both"/>
              <w:rPr>
                <w:rFonts w:ascii="Century Gothic" w:hAnsi="Century Gothic" w:cs="Century Gothic"/>
                <w:color w:val="000000"/>
              </w:rPr>
            </w:pPr>
            <w:r w:rsidRPr="00CB71C0">
              <w:rPr>
                <w:rFonts w:ascii="Century Gothic" w:hAnsi="Century Gothic" w:cs="Century Gothic"/>
                <w:color w:val="000000"/>
              </w:rPr>
              <w:t>Apoyar al sector comercial y de servicios en el municipio, propiciar un entorno favorable para la creación de negocios modernos, además de impulsar a la micro, pequeña y mediana empresa a través de pro</w:t>
            </w:r>
            <w:r w:rsidR="00066E47">
              <w:rPr>
                <w:rFonts w:ascii="Century Gothic" w:hAnsi="Century Gothic" w:cs="Century Gothic"/>
                <w:color w:val="000000"/>
              </w:rPr>
              <w:t>gramas de desarrollo y comercio.</w:t>
            </w:r>
          </w:p>
          <w:p w:rsidR="00066E47" w:rsidRDefault="00066E47" w:rsidP="00CB71C0">
            <w:pPr>
              <w:tabs>
                <w:tab w:val="left" w:pos="3915"/>
              </w:tabs>
              <w:jc w:val="both"/>
              <w:rPr>
                <w:rFonts w:ascii="Century Gothic" w:hAnsi="Century Gothic" w:cs="Century Gothic"/>
                <w:color w:val="000000"/>
              </w:rPr>
            </w:pPr>
          </w:p>
          <w:p w:rsidR="006B7FE4" w:rsidRPr="00CB71C0" w:rsidRDefault="006B7FE4" w:rsidP="006B7FE4">
            <w:pPr>
              <w:autoSpaceDE w:val="0"/>
              <w:autoSpaceDN w:val="0"/>
              <w:adjustRightInd w:val="0"/>
              <w:jc w:val="both"/>
              <w:rPr>
                <w:rFonts w:ascii="Century Gothic" w:hAnsi="Century Gothic" w:cs="Century Gothic"/>
                <w:color w:val="000000"/>
              </w:rPr>
            </w:pPr>
          </w:p>
          <w:p w:rsidR="00CB71C0" w:rsidRPr="00CB71C0" w:rsidRDefault="00CB71C0" w:rsidP="00CB71C0">
            <w:pPr>
              <w:tabs>
                <w:tab w:val="left" w:pos="3915"/>
              </w:tabs>
              <w:jc w:val="both"/>
              <w:rPr>
                <w:rFonts w:ascii="Century Gothic" w:hAnsi="Century Gothic" w:cs="Century Gothic"/>
                <w:color w:val="000000"/>
              </w:rPr>
            </w:pPr>
          </w:p>
        </w:tc>
        <w:tc>
          <w:tcPr>
            <w:tcW w:w="4414" w:type="dxa"/>
          </w:tcPr>
          <w:p w:rsidR="00CB71C0" w:rsidRDefault="00CB71C0" w:rsidP="00CB71C0">
            <w:pPr>
              <w:tabs>
                <w:tab w:val="left" w:pos="3915"/>
              </w:tabs>
              <w:rPr>
                <w:rFonts w:ascii="Century Gothic" w:hAnsi="Century Gothic" w:cs="Century Gothic"/>
                <w:b/>
              </w:rPr>
            </w:pPr>
          </w:p>
          <w:p w:rsidR="008B56E5" w:rsidRDefault="008B56E5" w:rsidP="00FA28BB">
            <w:pPr>
              <w:pStyle w:val="Prrafodelista"/>
              <w:numPr>
                <w:ilvl w:val="0"/>
                <w:numId w:val="2"/>
              </w:numPr>
              <w:tabs>
                <w:tab w:val="left" w:pos="3915"/>
              </w:tabs>
              <w:rPr>
                <w:rFonts w:ascii="Century Gothic" w:hAnsi="Century Gothic" w:cs="Century Gothic"/>
                <w:b/>
              </w:rPr>
            </w:pPr>
            <w:r w:rsidRPr="00FA28BB">
              <w:rPr>
                <w:rFonts w:ascii="Century Gothic" w:hAnsi="Century Gothic" w:cs="Century Gothic"/>
                <w:b/>
              </w:rPr>
              <w:t xml:space="preserve">Dirección de </w:t>
            </w:r>
            <w:r w:rsidR="00FA28BB" w:rsidRPr="00FA28BB">
              <w:rPr>
                <w:rFonts w:ascii="Century Gothic" w:hAnsi="Century Gothic" w:cs="Century Gothic"/>
                <w:b/>
              </w:rPr>
              <w:t xml:space="preserve">Desarrollo Económico y Turismo </w:t>
            </w: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pStyle w:val="Prrafodelista"/>
              <w:numPr>
                <w:ilvl w:val="0"/>
                <w:numId w:val="2"/>
              </w:numPr>
              <w:tabs>
                <w:tab w:val="left" w:pos="3915"/>
              </w:tabs>
              <w:rPr>
                <w:rFonts w:ascii="Century Gothic" w:hAnsi="Century Gothic" w:cs="Century Gothic"/>
                <w:b/>
              </w:rPr>
            </w:pPr>
            <w:r w:rsidRPr="00FA28BB">
              <w:rPr>
                <w:rFonts w:ascii="Century Gothic" w:hAnsi="Century Gothic" w:cs="Century Gothic"/>
                <w:b/>
              </w:rPr>
              <w:t xml:space="preserve">Dirección de Desarrollo Económico y Turismo </w:t>
            </w:r>
          </w:p>
          <w:p w:rsidR="00FA28BB" w:rsidRDefault="00FA28BB" w:rsidP="00FA28BB">
            <w:pPr>
              <w:pStyle w:val="Prrafodelista"/>
              <w:numPr>
                <w:ilvl w:val="0"/>
                <w:numId w:val="2"/>
              </w:numPr>
              <w:tabs>
                <w:tab w:val="left" w:pos="3915"/>
              </w:tabs>
              <w:rPr>
                <w:rFonts w:ascii="Century Gothic" w:hAnsi="Century Gothic" w:cs="Century Gothic"/>
                <w:b/>
              </w:rPr>
            </w:pPr>
            <w:r>
              <w:rPr>
                <w:rFonts w:ascii="Century Gothic" w:hAnsi="Century Gothic" w:cs="Century Gothic"/>
                <w:b/>
              </w:rPr>
              <w:t xml:space="preserve">Dirección de Desarrollo Social </w:t>
            </w: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pStyle w:val="Prrafodelista"/>
              <w:numPr>
                <w:ilvl w:val="0"/>
                <w:numId w:val="2"/>
              </w:numPr>
              <w:tabs>
                <w:tab w:val="left" w:pos="3915"/>
              </w:tabs>
              <w:rPr>
                <w:rFonts w:ascii="Century Gothic" w:hAnsi="Century Gothic" w:cs="Century Gothic"/>
                <w:b/>
              </w:rPr>
            </w:pPr>
            <w:r w:rsidRPr="00FA28BB">
              <w:rPr>
                <w:rFonts w:ascii="Century Gothic" w:hAnsi="Century Gothic" w:cs="Century Gothic"/>
                <w:b/>
              </w:rPr>
              <w:t xml:space="preserve">Dirección de Desarrollo Económico y Turismo </w:t>
            </w:r>
          </w:p>
          <w:p w:rsidR="00FA28BB" w:rsidRPr="003571D3" w:rsidRDefault="00FA28BB" w:rsidP="00FA28BB">
            <w:pPr>
              <w:pStyle w:val="Prrafodelista"/>
              <w:numPr>
                <w:ilvl w:val="0"/>
                <w:numId w:val="2"/>
              </w:numPr>
              <w:autoSpaceDE w:val="0"/>
              <w:autoSpaceDN w:val="0"/>
              <w:adjustRightInd w:val="0"/>
              <w:spacing w:line="276" w:lineRule="auto"/>
              <w:jc w:val="both"/>
              <w:rPr>
                <w:rFonts w:ascii="Century Gothic" w:hAnsi="Century Gothic"/>
                <w:b/>
              </w:rPr>
            </w:pPr>
            <w:r w:rsidRPr="003571D3">
              <w:rPr>
                <w:rFonts w:ascii="Century Gothic" w:hAnsi="Century Gothic"/>
                <w:b/>
              </w:rPr>
              <w:t xml:space="preserve">Dirección de Reglamentos, espectáculos y comercio </w:t>
            </w:r>
          </w:p>
          <w:p w:rsidR="00FA28BB" w:rsidRDefault="00FA28BB" w:rsidP="00FA28BB">
            <w:pPr>
              <w:pStyle w:val="Prrafodelista"/>
              <w:tabs>
                <w:tab w:val="left" w:pos="3915"/>
              </w:tabs>
              <w:rPr>
                <w:rFonts w:ascii="Century Gothic" w:hAnsi="Century Gothic" w:cs="Century Gothic"/>
                <w:b/>
              </w:rPr>
            </w:pPr>
          </w:p>
          <w:p w:rsidR="00FA28BB" w:rsidRP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Default="00FA28BB" w:rsidP="00FA28BB">
            <w:pPr>
              <w:tabs>
                <w:tab w:val="left" w:pos="3915"/>
              </w:tabs>
              <w:rPr>
                <w:rFonts w:ascii="Century Gothic" w:hAnsi="Century Gothic" w:cs="Century Gothic"/>
                <w:b/>
              </w:rPr>
            </w:pPr>
          </w:p>
          <w:p w:rsidR="00FA28BB" w:rsidRPr="006B7FE4" w:rsidRDefault="00FA28BB" w:rsidP="006B7FE4">
            <w:pPr>
              <w:tabs>
                <w:tab w:val="left" w:pos="3915"/>
              </w:tabs>
              <w:rPr>
                <w:rFonts w:ascii="Century Gothic" w:hAnsi="Century Gothic" w:cs="Century Gothic"/>
                <w:b/>
              </w:rPr>
            </w:pPr>
          </w:p>
        </w:tc>
      </w:tr>
    </w:tbl>
    <w:p w:rsidR="00CB71C0" w:rsidRDefault="00CB71C0" w:rsidP="00CB71C0">
      <w:pPr>
        <w:tabs>
          <w:tab w:val="left" w:pos="3915"/>
        </w:tabs>
        <w:rPr>
          <w:rFonts w:ascii="Century Gothic" w:hAnsi="Century Gothic" w:cs="Century Gothic"/>
        </w:rPr>
      </w:pPr>
    </w:p>
    <w:p w:rsidR="00CB71C0" w:rsidRDefault="00CB71C0" w:rsidP="00CB71C0">
      <w:pPr>
        <w:tabs>
          <w:tab w:val="left" w:pos="3915"/>
        </w:tabs>
        <w:rPr>
          <w:rFonts w:ascii="Century Gothic" w:hAnsi="Century Gothic" w:cs="Century Gothic"/>
        </w:rPr>
      </w:pPr>
    </w:p>
    <w:p w:rsidR="00635491" w:rsidRDefault="00635491" w:rsidP="00CB71C0">
      <w:pPr>
        <w:tabs>
          <w:tab w:val="left" w:pos="3915"/>
        </w:tabs>
        <w:rPr>
          <w:rFonts w:ascii="Century Gothic" w:hAnsi="Century Gothic" w:cs="Century Gothic"/>
        </w:rPr>
      </w:pPr>
    </w:p>
    <w:p w:rsidR="00635491" w:rsidRPr="00635491" w:rsidRDefault="00635491" w:rsidP="00635491">
      <w:pPr>
        <w:rPr>
          <w:rFonts w:ascii="Century Gothic" w:hAnsi="Century Gothic" w:cs="Century Gothic"/>
        </w:rPr>
      </w:pPr>
    </w:p>
    <w:p w:rsidR="00635491" w:rsidRPr="00635491" w:rsidRDefault="00635491" w:rsidP="00635491">
      <w:pPr>
        <w:rPr>
          <w:rFonts w:ascii="Century Gothic" w:hAnsi="Century Gothic" w:cs="Century Gothic"/>
        </w:rPr>
      </w:pPr>
    </w:p>
    <w:tbl>
      <w:tblPr>
        <w:tblStyle w:val="Tablaconcuadrcula"/>
        <w:tblpPr w:leftFromText="141" w:rightFromText="141" w:vertAnchor="text" w:horzAnchor="margin" w:tblpY="-11"/>
        <w:tblW w:w="0" w:type="auto"/>
        <w:tblLook w:val="04A0" w:firstRow="1" w:lastRow="0" w:firstColumn="1" w:lastColumn="0" w:noHBand="0" w:noVBand="1"/>
      </w:tblPr>
      <w:tblGrid>
        <w:gridCol w:w="4414"/>
        <w:gridCol w:w="4414"/>
      </w:tblGrid>
      <w:tr w:rsidR="006B7FE4" w:rsidTr="006B7FE4">
        <w:tc>
          <w:tcPr>
            <w:tcW w:w="4414" w:type="dxa"/>
          </w:tcPr>
          <w:p w:rsidR="006B7FE4" w:rsidRDefault="006B7FE4" w:rsidP="006B7FE4">
            <w:pPr>
              <w:autoSpaceDE w:val="0"/>
              <w:autoSpaceDN w:val="0"/>
              <w:adjustRightInd w:val="0"/>
              <w:jc w:val="both"/>
              <w:rPr>
                <w:rFonts w:ascii="Century Gothic" w:hAnsi="Century Gothic" w:cs="Century Gothic"/>
                <w:b/>
                <w:bCs/>
                <w:color w:val="000000"/>
              </w:rPr>
            </w:pPr>
            <w:r w:rsidRPr="00CB71C0">
              <w:rPr>
                <w:rFonts w:ascii="Century Gothic" w:hAnsi="Century Gothic" w:cs="Century Gothic"/>
                <w:b/>
                <w:bCs/>
                <w:color w:val="000000"/>
              </w:rPr>
              <w:t xml:space="preserve">2.5. Impulso al Turismo Municipal </w:t>
            </w:r>
          </w:p>
          <w:p w:rsidR="006B7FE4" w:rsidRPr="00CB71C0" w:rsidRDefault="006B7FE4" w:rsidP="006B7FE4">
            <w:pPr>
              <w:autoSpaceDE w:val="0"/>
              <w:autoSpaceDN w:val="0"/>
              <w:adjustRightInd w:val="0"/>
              <w:jc w:val="both"/>
              <w:rPr>
                <w:rFonts w:ascii="Century Gothic" w:hAnsi="Century Gothic" w:cs="Century Gothic"/>
                <w:color w:val="000000"/>
              </w:rPr>
            </w:pPr>
          </w:p>
          <w:p w:rsidR="006B7FE4" w:rsidRDefault="006B7FE4" w:rsidP="006B7FE4">
            <w:pPr>
              <w:tabs>
                <w:tab w:val="left" w:pos="3915"/>
              </w:tabs>
              <w:jc w:val="both"/>
              <w:rPr>
                <w:rFonts w:ascii="Arial" w:hAnsi="Arial" w:cs="Arial"/>
                <w:color w:val="000000"/>
                <w:sz w:val="23"/>
                <w:szCs w:val="23"/>
              </w:rPr>
            </w:pPr>
            <w:r w:rsidRPr="00CB71C0">
              <w:rPr>
                <w:rFonts w:ascii="Century Gothic" w:hAnsi="Century Gothic" w:cs="Century Gothic"/>
                <w:color w:val="000000"/>
              </w:rPr>
              <w:t>Fortalecer la actividad turística municipal bajo una visión de desarrollo sostenible, integral y socialmente responsable, que favorezca a la tracción de inversiones destinadas a generar infraestructura, promoción y servicios de calidad, así como al desarrollo del mercado interno y el ecoturismo</w:t>
            </w:r>
            <w:r w:rsidRPr="00CB71C0">
              <w:rPr>
                <w:rFonts w:ascii="Arial" w:hAnsi="Arial" w:cs="Arial"/>
                <w:color w:val="000000"/>
                <w:sz w:val="23"/>
                <w:szCs w:val="23"/>
              </w:rPr>
              <w:t>.</w:t>
            </w:r>
          </w:p>
          <w:p w:rsidR="006B7FE4" w:rsidRDefault="006B7FE4" w:rsidP="006B7FE4">
            <w:pPr>
              <w:tabs>
                <w:tab w:val="left" w:pos="3915"/>
              </w:tabs>
              <w:jc w:val="both"/>
              <w:rPr>
                <w:rFonts w:ascii="Arial" w:hAnsi="Arial" w:cs="Arial"/>
                <w:color w:val="000000"/>
                <w:sz w:val="23"/>
                <w:szCs w:val="23"/>
              </w:rPr>
            </w:pPr>
          </w:p>
          <w:p w:rsidR="006B7FE4" w:rsidRDefault="006B7FE4" w:rsidP="006B7FE4">
            <w:pPr>
              <w:tabs>
                <w:tab w:val="left" w:pos="3915"/>
              </w:tabs>
              <w:jc w:val="both"/>
              <w:rPr>
                <w:rFonts w:ascii="Arial" w:hAnsi="Arial" w:cs="Arial"/>
                <w:color w:val="000000"/>
                <w:sz w:val="23"/>
                <w:szCs w:val="23"/>
              </w:rPr>
            </w:pPr>
          </w:p>
          <w:p w:rsidR="006B7FE4" w:rsidRDefault="006B7FE4" w:rsidP="006B7FE4">
            <w:pPr>
              <w:autoSpaceDE w:val="0"/>
              <w:autoSpaceDN w:val="0"/>
              <w:adjustRightInd w:val="0"/>
              <w:jc w:val="both"/>
              <w:rPr>
                <w:rFonts w:ascii="Century Gothic" w:hAnsi="Century Gothic" w:cs="Century Gothic"/>
                <w:b/>
                <w:bCs/>
                <w:color w:val="000000"/>
              </w:rPr>
            </w:pPr>
            <w:r w:rsidRPr="00CB71C0">
              <w:rPr>
                <w:rFonts w:ascii="Century Gothic" w:hAnsi="Century Gothic" w:cs="Century Gothic"/>
                <w:b/>
                <w:bCs/>
                <w:color w:val="000000"/>
              </w:rPr>
              <w:t xml:space="preserve">2.6. Fortalecimiento a la agricultura y ganadería </w:t>
            </w:r>
          </w:p>
          <w:p w:rsidR="006B7FE4" w:rsidRPr="00CB71C0" w:rsidRDefault="006B7FE4" w:rsidP="006B7FE4">
            <w:pPr>
              <w:autoSpaceDE w:val="0"/>
              <w:autoSpaceDN w:val="0"/>
              <w:adjustRightInd w:val="0"/>
              <w:jc w:val="both"/>
              <w:rPr>
                <w:rFonts w:ascii="Century Gothic" w:hAnsi="Century Gothic" w:cs="Century Gothic"/>
                <w:color w:val="000000"/>
              </w:rPr>
            </w:pPr>
          </w:p>
          <w:p w:rsidR="006B7FE4" w:rsidRDefault="006B7FE4" w:rsidP="006B7FE4">
            <w:pPr>
              <w:tabs>
                <w:tab w:val="left" w:pos="3840"/>
              </w:tabs>
              <w:jc w:val="both"/>
              <w:rPr>
                <w:rFonts w:ascii="Calibri" w:hAnsi="Calibri" w:cs="Calibri"/>
                <w:b/>
                <w:bCs/>
                <w:color w:val="000000"/>
                <w:sz w:val="28"/>
                <w:szCs w:val="28"/>
              </w:rPr>
            </w:pPr>
            <w:r w:rsidRPr="00CB71C0">
              <w:rPr>
                <w:rFonts w:ascii="Century Gothic" w:hAnsi="Century Gothic" w:cs="Century Gothic"/>
                <w:color w:val="000000"/>
              </w:rPr>
              <w:t>Promover la transformación de la producción agropecuaria en el municipio, que permita obtener productos de calidad para mejorar el nivel de vida de la población dedicada al campo.</w:t>
            </w:r>
          </w:p>
        </w:tc>
        <w:tc>
          <w:tcPr>
            <w:tcW w:w="4414" w:type="dxa"/>
          </w:tcPr>
          <w:p w:rsidR="006B7FE4" w:rsidRDefault="006B7FE4" w:rsidP="006B7FE4">
            <w:pPr>
              <w:pStyle w:val="Prrafodelista"/>
              <w:tabs>
                <w:tab w:val="left" w:pos="3915"/>
              </w:tabs>
              <w:rPr>
                <w:rFonts w:ascii="Century Gothic" w:hAnsi="Century Gothic" w:cs="Century Gothic"/>
                <w:b/>
              </w:rPr>
            </w:pPr>
          </w:p>
          <w:p w:rsidR="006B7FE4" w:rsidRDefault="006B7FE4" w:rsidP="006B7FE4">
            <w:pPr>
              <w:pStyle w:val="Prrafodelista"/>
              <w:numPr>
                <w:ilvl w:val="0"/>
                <w:numId w:val="2"/>
              </w:numPr>
              <w:tabs>
                <w:tab w:val="left" w:pos="3915"/>
              </w:tabs>
              <w:rPr>
                <w:rFonts w:ascii="Century Gothic" w:hAnsi="Century Gothic" w:cs="Century Gothic"/>
                <w:b/>
              </w:rPr>
            </w:pPr>
            <w:r w:rsidRPr="00FA28BB">
              <w:rPr>
                <w:rFonts w:ascii="Century Gothic" w:hAnsi="Century Gothic" w:cs="Century Gothic"/>
                <w:b/>
              </w:rPr>
              <w:t xml:space="preserve">Dirección de Desarrollo Económico y Turismo </w:t>
            </w:r>
          </w:p>
          <w:p w:rsidR="006B7FE4" w:rsidRDefault="006B7FE4" w:rsidP="006B7FE4">
            <w:pPr>
              <w:tabs>
                <w:tab w:val="left" w:pos="3915"/>
              </w:tabs>
              <w:rPr>
                <w:rFonts w:ascii="Century Gothic" w:hAnsi="Century Gothic" w:cs="Century Gothic"/>
                <w:b/>
              </w:rPr>
            </w:pPr>
          </w:p>
          <w:p w:rsidR="006B7FE4" w:rsidRDefault="006B7FE4" w:rsidP="006B7FE4">
            <w:pPr>
              <w:tabs>
                <w:tab w:val="left" w:pos="3915"/>
              </w:tabs>
              <w:rPr>
                <w:rFonts w:ascii="Century Gothic" w:hAnsi="Century Gothic" w:cs="Century Gothic"/>
                <w:b/>
              </w:rPr>
            </w:pPr>
          </w:p>
          <w:p w:rsidR="006B7FE4" w:rsidRDefault="006B7FE4" w:rsidP="006B7FE4">
            <w:pPr>
              <w:tabs>
                <w:tab w:val="left" w:pos="3915"/>
              </w:tabs>
              <w:rPr>
                <w:rFonts w:ascii="Century Gothic" w:hAnsi="Century Gothic" w:cs="Century Gothic"/>
                <w:b/>
              </w:rPr>
            </w:pPr>
          </w:p>
          <w:p w:rsidR="006B7FE4" w:rsidRDefault="006B7FE4" w:rsidP="006B7FE4">
            <w:pPr>
              <w:tabs>
                <w:tab w:val="left" w:pos="3915"/>
              </w:tabs>
              <w:rPr>
                <w:rFonts w:ascii="Century Gothic" w:hAnsi="Century Gothic" w:cs="Century Gothic"/>
                <w:b/>
              </w:rPr>
            </w:pPr>
          </w:p>
          <w:p w:rsidR="006B7FE4" w:rsidRDefault="006B7FE4" w:rsidP="006B7FE4">
            <w:pPr>
              <w:tabs>
                <w:tab w:val="left" w:pos="3915"/>
              </w:tabs>
              <w:rPr>
                <w:rFonts w:ascii="Century Gothic" w:hAnsi="Century Gothic" w:cs="Century Gothic"/>
                <w:b/>
              </w:rPr>
            </w:pPr>
          </w:p>
          <w:p w:rsidR="006B7FE4" w:rsidRDefault="006B7FE4" w:rsidP="006B7FE4">
            <w:pPr>
              <w:tabs>
                <w:tab w:val="left" w:pos="3915"/>
              </w:tabs>
              <w:rPr>
                <w:rFonts w:ascii="Century Gothic" w:hAnsi="Century Gothic" w:cs="Century Gothic"/>
                <w:b/>
              </w:rPr>
            </w:pPr>
          </w:p>
          <w:p w:rsidR="006B7FE4" w:rsidRDefault="006B7FE4" w:rsidP="006B7FE4">
            <w:pPr>
              <w:tabs>
                <w:tab w:val="left" w:pos="3915"/>
              </w:tabs>
              <w:rPr>
                <w:rFonts w:ascii="Century Gothic" w:hAnsi="Century Gothic" w:cs="Century Gothic"/>
                <w:b/>
              </w:rPr>
            </w:pPr>
          </w:p>
          <w:p w:rsidR="006B7FE4" w:rsidRDefault="006B7FE4" w:rsidP="006B7FE4">
            <w:pPr>
              <w:tabs>
                <w:tab w:val="left" w:pos="3915"/>
              </w:tabs>
              <w:rPr>
                <w:rFonts w:ascii="Century Gothic" w:hAnsi="Century Gothic" w:cs="Century Gothic"/>
                <w:b/>
              </w:rPr>
            </w:pPr>
          </w:p>
          <w:p w:rsidR="006B7FE4" w:rsidRDefault="006B7FE4" w:rsidP="006B7FE4">
            <w:pPr>
              <w:tabs>
                <w:tab w:val="left" w:pos="3915"/>
              </w:tabs>
              <w:rPr>
                <w:rFonts w:ascii="Century Gothic" w:hAnsi="Century Gothic" w:cs="Century Gothic"/>
                <w:b/>
              </w:rPr>
            </w:pPr>
          </w:p>
          <w:p w:rsidR="006B7FE4" w:rsidRDefault="006B7FE4" w:rsidP="006B7FE4">
            <w:pPr>
              <w:tabs>
                <w:tab w:val="left" w:pos="3915"/>
              </w:tabs>
              <w:rPr>
                <w:rFonts w:ascii="Century Gothic" w:hAnsi="Century Gothic" w:cs="Century Gothic"/>
                <w:b/>
              </w:rPr>
            </w:pPr>
          </w:p>
          <w:p w:rsidR="006B7FE4" w:rsidRDefault="006B7FE4" w:rsidP="006B7FE4">
            <w:pPr>
              <w:pStyle w:val="Prrafodelista"/>
              <w:numPr>
                <w:ilvl w:val="0"/>
                <w:numId w:val="2"/>
              </w:numPr>
              <w:tabs>
                <w:tab w:val="left" w:pos="3915"/>
              </w:tabs>
              <w:rPr>
                <w:rFonts w:ascii="Century Gothic" w:hAnsi="Century Gothic" w:cs="Century Gothic"/>
                <w:b/>
              </w:rPr>
            </w:pPr>
            <w:r>
              <w:rPr>
                <w:rFonts w:ascii="Century Gothic" w:hAnsi="Century Gothic" w:cs="Century Gothic"/>
                <w:b/>
              </w:rPr>
              <w:t>Dirección de Desarrollo Agropecuario</w:t>
            </w:r>
          </w:p>
          <w:p w:rsidR="006B7FE4" w:rsidRDefault="006B7FE4" w:rsidP="006B7FE4">
            <w:pPr>
              <w:pStyle w:val="Prrafodelista"/>
              <w:numPr>
                <w:ilvl w:val="0"/>
                <w:numId w:val="2"/>
              </w:numPr>
              <w:tabs>
                <w:tab w:val="left" w:pos="3915"/>
              </w:tabs>
              <w:rPr>
                <w:rFonts w:ascii="Century Gothic" w:hAnsi="Century Gothic" w:cs="Century Gothic"/>
                <w:b/>
              </w:rPr>
            </w:pPr>
            <w:r w:rsidRPr="00FA28BB">
              <w:rPr>
                <w:rFonts w:ascii="Century Gothic" w:hAnsi="Century Gothic" w:cs="Century Gothic"/>
                <w:b/>
              </w:rPr>
              <w:t xml:space="preserve">Dirección de Desarrollo Económico y Turismo </w:t>
            </w:r>
          </w:p>
          <w:p w:rsidR="006B7FE4" w:rsidRDefault="006B7FE4" w:rsidP="006B7FE4"/>
          <w:p w:rsidR="006B7FE4" w:rsidRDefault="006B7FE4" w:rsidP="006B7FE4"/>
          <w:p w:rsidR="006B7FE4" w:rsidRDefault="006B7FE4" w:rsidP="006B7FE4"/>
          <w:p w:rsidR="006B7FE4" w:rsidRDefault="006B7FE4" w:rsidP="006B7FE4">
            <w:pPr>
              <w:tabs>
                <w:tab w:val="left" w:pos="3840"/>
              </w:tabs>
              <w:jc w:val="center"/>
              <w:rPr>
                <w:rFonts w:ascii="Calibri" w:hAnsi="Calibri" w:cs="Calibri"/>
                <w:b/>
                <w:bCs/>
                <w:color w:val="000000"/>
                <w:sz w:val="28"/>
                <w:szCs w:val="28"/>
              </w:rPr>
            </w:pPr>
          </w:p>
        </w:tc>
      </w:tr>
    </w:tbl>
    <w:p w:rsidR="00635491" w:rsidRPr="00635491" w:rsidRDefault="00635491" w:rsidP="00635491">
      <w:pPr>
        <w:rPr>
          <w:rFonts w:ascii="Century Gothic" w:hAnsi="Century Gothic" w:cs="Century Gothic"/>
        </w:rPr>
      </w:pPr>
    </w:p>
    <w:p w:rsidR="00635491" w:rsidRPr="00635491" w:rsidRDefault="00635491" w:rsidP="00635491">
      <w:pPr>
        <w:rPr>
          <w:rFonts w:ascii="Century Gothic" w:hAnsi="Century Gothic" w:cs="Century Gothic"/>
        </w:rPr>
      </w:pPr>
    </w:p>
    <w:p w:rsidR="00635491" w:rsidRPr="00635491" w:rsidRDefault="00635491" w:rsidP="00635491">
      <w:pPr>
        <w:rPr>
          <w:rFonts w:ascii="Century Gothic" w:hAnsi="Century Gothic" w:cs="Century Gothic"/>
        </w:rPr>
      </w:pPr>
    </w:p>
    <w:p w:rsidR="00635491" w:rsidRPr="00635491" w:rsidRDefault="00635491" w:rsidP="00635491">
      <w:pPr>
        <w:rPr>
          <w:rFonts w:ascii="Century Gothic" w:hAnsi="Century Gothic" w:cs="Century Gothic"/>
        </w:rPr>
      </w:pPr>
    </w:p>
    <w:p w:rsidR="00635491" w:rsidRPr="00635491" w:rsidRDefault="00635491" w:rsidP="00635491">
      <w:pPr>
        <w:rPr>
          <w:rFonts w:ascii="Century Gothic" w:hAnsi="Century Gothic" w:cs="Century Gothic"/>
        </w:rPr>
      </w:pPr>
    </w:p>
    <w:p w:rsidR="00635491" w:rsidRPr="00635491" w:rsidRDefault="00635491" w:rsidP="00635491">
      <w:pPr>
        <w:rPr>
          <w:rFonts w:ascii="Century Gothic" w:hAnsi="Century Gothic" w:cs="Century Gothic"/>
        </w:rPr>
      </w:pPr>
    </w:p>
    <w:p w:rsidR="00635491" w:rsidRPr="00635491" w:rsidRDefault="00635491" w:rsidP="00635491">
      <w:pPr>
        <w:rPr>
          <w:rFonts w:ascii="Century Gothic" w:hAnsi="Century Gothic" w:cs="Century Gothic"/>
        </w:rPr>
      </w:pPr>
    </w:p>
    <w:p w:rsidR="00635491" w:rsidRPr="00635491" w:rsidRDefault="00635491" w:rsidP="00635491">
      <w:pPr>
        <w:rPr>
          <w:rFonts w:ascii="Century Gothic" w:hAnsi="Century Gothic" w:cs="Century Gothic"/>
        </w:rPr>
      </w:pPr>
    </w:p>
    <w:p w:rsidR="00635491" w:rsidRDefault="00635491" w:rsidP="00635491">
      <w:pPr>
        <w:rPr>
          <w:rFonts w:ascii="Century Gothic" w:hAnsi="Century Gothic" w:cs="Century Gothic"/>
        </w:rPr>
      </w:pPr>
    </w:p>
    <w:p w:rsidR="006B7FE4" w:rsidRDefault="006B7FE4" w:rsidP="00635491">
      <w:pPr>
        <w:rPr>
          <w:rFonts w:ascii="Century Gothic" w:hAnsi="Century Gothic" w:cs="Century Gothic"/>
        </w:rPr>
      </w:pPr>
    </w:p>
    <w:p w:rsidR="00CB71C0" w:rsidRDefault="00CB71C0" w:rsidP="00635491">
      <w:pPr>
        <w:tabs>
          <w:tab w:val="left" w:pos="3840"/>
        </w:tabs>
        <w:rPr>
          <w:rFonts w:ascii="Century Gothic" w:hAnsi="Century Gothic" w:cs="Century Gothic"/>
        </w:rPr>
      </w:pPr>
    </w:p>
    <w:p w:rsidR="00635491" w:rsidRDefault="00635491" w:rsidP="00635491">
      <w:pPr>
        <w:tabs>
          <w:tab w:val="left" w:pos="3840"/>
        </w:tabs>
        <w:rPr>
          <w:rFonts w:ascii="Century Gothic" w:hAnsi="Century Gothic" w:cs="Century Gothic"/>
        </w:rPr>
      </w:pPr>
    </w:p>
    <w:p w:rsidR="00635491" w:rsidRPr="006B0DC1" w:rsidRDefault="00635491" w:rsidP="00635491">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t>MUNI</w:t>
      </w:r>
      <w:r>
        <w:rPr>
          <w:rFonts w:ascii="Calibri" w:hAnsi="Calibri" w:cs="Calibri"/>
          <w:b/>
          <w:bCs/>
          <w:color w:val="000000"/>
          <w:sz w:val="28"/>
          <w:szCs w:val="28"/>
        </w:rPr>
        <w:t>CIPIO DE SAN SALVADOR, HGO. 2020-2024</w:t>
      </w:r>
    </w:p>
    <w:p w:rsidR="00635491" w:rsidRDefault="00635491" w:rsidP="00635491">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6B7FE4" w:rsidRDefault="006B7FE4" w:rsidP="00350508">
      <w:pPr>
        <w:tabs>
          <w:tab w:val="left" w:pos="3840"/>
        </w:tabs>
        <w:rPr>
          <w:rFonts w:ascii="Calibri" w:hAnsi="Calibri" w:cs="Calibri"/>
          <w:b/>
          <w:bCs/>
          <w:color w:val="000000"/>
          <w:sz w:val="28"/>
          <w:szCs w:val="28"/>
        </w:rPr>
      </w:pPr>
    </w:p>
    <w:tbl>
      <w:tblPr>
        <w:tblStyle w:val="Tablaconcuadrcula"/>
        <w:tblW w:w="0" w:type="auto"/>
        <w:tblLook w:val="04A0" w:firstRow="1" w:lastRow="0" w:firstColumn="1" w:lastColumn="0" w:noHBand="0" w:noVBand="1"/>
      </w:tblPr>
      <w:tblGrid>
        <w:gridCol w:w="8828"/>
      </w:tblGrid>
      <w:tr w:rsidR="00635491" w:rsidTr="00635491">
        <w:tc>
          <w:tcPr>
            <w:tcW w:w="8828" w:type="dxa"/>
          </w:tcPr>
          <w:p w:rsidR="00635491" w:rsidRDefault="00635491" w:rsidP="00635491">
            <w:pPr>
              <w:tabs>
                <w:tab w:val="left" w:pos="3840"/>
              </w:tabs>
              <w:jc w:val="center"/>
              <w:rPr>
                <w:rFonts w:ascii="Century Gothic" w:hAnsi="Century Gothic" w:cs="Century Gothic"/>
              </w:rPr>
            </w:pPr>
            <w:r>
              <w:rPr>
                <w:rFonts w:ascii="Century Gothic" w:hAnsi="Century Gothic" w:cs="Century Gothic"/>
                <w:b/>
                <w:color w:val="000000"/>
              </w:rPr>
              <w:t>Eje 2. San Salvador próspero y dinámico</w:t>
            </w:r>
          </w:p>
        </w:tc>
      </w:tr>
    </w:tbl>
    <w:p w:rsidR="00635491" w:rsidRDefault="00635491" w:rsidP="0063549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635491" w:rsidTr="00635491">
        <w:tc>
          <w:tcPr>
            <w:tcW w:w="8828" w:type="dxa"/>
          </w:tcPr>
          <w:p w:rsidR="00635491" w:rsidRDefault="00635491" w:rsidP="00350508">
            <w:pPr>
              <w:tabs>
                <w:tab w:val="left" w:pos="3840"/>
              </w:tabs>
              <w:spacing w:line="276" w:lineRule="auto"/>
              <w:jc w:val="both"/>
              <w:rPr>
                <w:rFonts w:ascii="Century Gothic" w:hAnsi="Century Gothic" w:cs="Century Gothic"/>
              </w:rPr>
            </w:pPr>
            <w:r>
              <w:rPr>
                <w:rFonts w:ascii="Century Gothic" w:hAnsi="Century Gothic" w:cs="Century Gothic"/>
              </w:rPr>
              <w:t>La estructura programática</w:t>
            </w:r>
            <w:r w:rsidR="00851AD9">
              <w:rPr>
                <w:rFonts w:ascii="Century Gothic" w:hAnsi="Century Gothic" w:cs="Century Gothic"/>
              </w:rPr>
              <w:t xml:space="preserve"> del municipio busca  impulsar el desarrollo local que este sea dinámico e innovador, permita mantener </w:t>
            </w:r>
            <w:r w:rsidR="006A39D6">
              <w:rPr>
                <w:rFonts w:ascii="Century Gothic" w:hAnsi="Century Gothic" w:cs="Century Gothic"/>
              </w:rPr>
              <w:t>y generar más</w:t>
            </w:r>
            <w:r w:rsidR="00851AD9">
              <w:rPr>
                <w:rFonts w:ascii="Century Gothic" w:hAnsi="Century Gothic" w:cs="Century Gothic"/>
              </w:rPr>
              <w:t xml:space="preserve"> empleo</w:t>
            </w:r>
            <w:r w:rsidR="006A39D6">
              <w:rPr>
                <w:rFonts w:ascii="Century Gothic" w:hAnsi="Century Gothic" w:cs="Century Gothic"/>
              </w:rPr>
              <w:t>s</w:t>
            </w:r>
            <w:r w:rsidR="00851AD9">
              <w:rPr>
                <w:rFonts w:ascii="Century Gothic" w:hAnsi="Century Gothic" w:cs="Century Gothic"/>
              </w:rPr>
              <w:t xml:space="preserve"> a través de la gestión de programas </w:t>
            </w:r>
            <w:r w:rsidR="006A39D6">
              <w:rPr>
                <w:rFonts w:ascii="Century Gothic" w:hAnsi="Century Gothic" w:cs="Century Gothic"/>
              </w:rPr>
              <w:t xml:space="preserve">con el orden federal, estatal y el sector privado, además de apoyar a la creación de negocios para sustento de las familias en situación  de rezago social, los objetivos están orientados a mejorar el bienestar de las familias san salvadorenses. </w:t>
            </w:r>
          </w:p>
          <w:p w:rsidR="006A39D6" w:rsidRDefault="006A39D6" w:rsidP="00350508">
            <w:pPr>
              <w:tabs>
                <w:tab w:val="left" w:pos="3840"/>
              </w:tabs>
              <w:spacing w:line="276" w:lineRule="auto"/>
              <w:jc w:val="both"/>
              <w:rPr>
                <w:rFonts w:ascii="Century Gothic" w:hAnsi="Century Gothic" w:cs="Century Gothic"/>
              </w:rPr>
            </w:pPr>
          </w:p>
          <w:p w:rsidR="00D74702" w:rsidRDefault="006A39D6" w:rsidP="00350508">
            <w:pPr>
              <w:tabs>
                <w:tab w:val="left" w:pos="3840"/>
              </w:tabs>
              <w:spacing w:line="276" w:lineRule="auto"/>
              <w:jc w:val="both"/>
              <w:rPr>
                <w:rFonts w:ascii="Century Gothic" w:hAnsi="Century Gothic" w:cs="Century Gothic"/>
              </w:rPr>
            </w:pPr>
            <w:r>
              <w:rPr>
                <w:rFonts w:ascii="Century Gothic" w:hAnsi="Century Gothic" w:cs="Century Gothic"/>
              </w:rPr>
              <w:t>Los principales factores que afectan la política de crecimiento económico y trabajo de calidad  son las actividades de comercio inf</w:t>
            </w:r>
            <w:r w:rsidR="00D74702">
              <w:rPr>
                <w:rFonts w:ascii="Century Gothic" w:hAnsi="Century Gothic" w:cs="Century Gothic"/>
              </w:rPr>
              <w:t xml:space="preserve">ormal, trabajo mal remunerado, </w:t>
            </w:r>
            <w:r>
              <w:rPr>
                <w:rFonts w:ascii="Century Gothic" w:hAnsi="Century Gothic" w:cs="Century Gothic"/>
              </w:rPr>
              <w:t xml:space="preserve">falta de capacitación para comerciantes y el sector agropecuario. Ante esto </w:t>
            </w:r>
            <w:r w:rsidR="00D74702">
              <w:rPr>
                <w:rFonts w:ascii="Century Gothic" w:hAnsi="Century Gothic" w:cs="Century Gothic"/>
              </w:rPr>
              <w:t>es necesario atraer inversión</w:t>
            </w:r>
            <w:r w:rsidR="002A7E43">
              <w:rPr>
                <w:rFonts w:ascii="Century Gothic" w:hAnsi="Century Gothic" w:cs="Century Gothic"/>
              </w:rPr>
              <w:t xml:space="preserve">, enfocarse en generar empleos de calidad. </w:t>
            </w:r>
          </w:p>
          <w:p w:rsidR="00D74702" w:rsidRDefault="00D74702" w:rsidP="00350508">
            <w:pPr>
              <w:tabs>
                <w:tab w:val="left" w:pos="3840"/>
              </w:tabs>
              <w:spacing w:line="276" w:lineRule="auto"/>
              <w:jc w:val="both"/>
              <w:rPr>
                <w:rFonts w:ascii="Century Gothic" w:hAnsi="Century Gothic" w:cs="Century Gothic"/>
              </w:rPr>
            </w:pPr>
            <w:r>
              <w:rPr>
                <w:rFonts w:ascii="Century Gothic" w:hAnsi="Century Gothic" w:cs="Century Gothic"/>
              </w:rPr>
              <w:t xml:space="preserve">La promoción del crecimiento económico es posible a través de estrategias </w:t>
            </w:r>
            <w:r w:rsidR="002A7E43">
              <w:rPr>
                <w:rFonts w:ascii="Century Gothic" w:hAnsi="Century Gothic" w:cs="Century Gothic"/>
              </w:rPr>
              <w:t>vinculadas a incrementar la productividad agrícola, la producción ganadera, impulsar la creación de microempresas y fortalecer la competitividad de los pequeños negocios en el municipio. Complementando con acciones que coadyuven a los productores agrícolas y ganader</w:t>
            </w:r>
            <w:r w:rsidR="00B27F58">
              <w:rPr>
                <w:rFonts w:ascii="Century Gothic" w:hAnsi="Century Gothic" w:cs="Century Gothic"/>
              </w:rPr>
              <w:t xml:space="preserve">os en aumentar su productividad y proporcionar mejoras continuas al sector. </w:t>
            </w:r>
          </w:p>
          <w:p w:rsidR="00B27F58" w:rsidRDefault="00B27F58" w:rsidP="00350508">
            <w:pPr>
              <w:tabs>
                <w:tab w:val="left" w:pos="3840"/>
              </w:tabs>
              <w:spacing w:line="276" w:lineRule="auto"/>
              <w:jc w:val="both"/>
              <w:rPr>
                <w:rFonts w:ascii="Century Gothic" w:hAnsi="Century Gothic" w:cs="Century Gothic"/>
              </w:rPr>
            </w:pPr>
          </w:p>
          <w:p w:rsidR="00134D28" w:rsidRDefault="007C4C57" w:rsidP="00350508">
            <w:pPr>
              <w:tabs>
                <w:tab w:val="left" w:pos="3840"/>
              </w:tabs>
              <w:spacing w:line="276" w:lineRule="auto"/>
              <w:jc w:val="both"/>
              <w:rPr>
                <w:rFonts w:ascii="Century Gothic" w:hAnsi="Century Gothic" w:cs="Century Gothic"/>
              </w:rPr>
            </w:pPr>
            <w:r>
              <w:rPr>
                <w:rFonts w:ascii="Century Gothic" w:hAnsi="Century Gothic" w:cs="Century Gothic"/>
              </w:rPr>
              <w:t>Aunado a esto poner al alcance de la población instituciones sólidas que orienten en el desarrollo de nuevas fuentes de empleo como emprendimiento empres</w:t>
            </w:r>
            <w:r w:rsidR="00134D28">
              <w:rPr>
                <w:rFonts w:ascii="Century Gothic" w:hAnsi="Century Gothic" w:cs="Century Gothic"/>
              </w:rPr>
              <w:t xml:space="preserve">arial, asistencia técnica y financiera. Fortalecer vínculos con empresas del sector público y privado a fin de impulsar las actividades productivas en el municipio, además de mejorar la infraestructura en las comunidades, la cual permita una movilidad adecuada de los agentes económicos. </w:t>
            </w:r>
          </w:p>
          <w:p w:rsidR="00134D28" w:rsidRDefault="00134D28" w:rsidP="00350508">
            <w:pPr>
              <w:tabs>
                <w:tab w:val="left" w:pos="3840"/>
              </w:tabs>
              <w:spacing w:line="276" w:lineRule="auto"/>
              <w:jc w:val="both"/>
              <w:rPr>
                <w:rFonts w:ascii="Century Gothic" w:hAnsi="Century Gothic" w:cs="Century Gothic"/>
              </w:rPr>
            </w:pPr>
          </w:p>
          <w:p w:rsidR="006A39D6" w:rsidRDefault="00134D28" w:rsidP="00350508">
            <w:pPr>
              <w:tabs>
                <w:tab w:val="left" w:pos="3840"/>
              </w:tabs>
              <w:spacing w:line="276" w:lineRule="auto"/>
              <w:jc w:val="both"/>
              <w:rPr>
                <w:rFonts w:ascii="Century Gothic" w:hAnsi="Century Gothic" w:cs="Century Gothic"/>
              </w:rPr>
            </w:pPr>
            <w:r>
              <w:rPr>
                <w:rFonts w:ascii="Century Gothic" w:hAnsi="Century Gothic" w:cs="Century Gothic"/>
              </w:rPr>
              <w:t xml:space="preserve">Lo anterior indica que existe una transversalidad con la estrategia nacional para el desarrollo, en el sentido de </w:t>
            </w:r>
            <w:r w:rsidR="008E5C1E">
              <w:rPr>
                <w:rFonts w:ascii="Century Gothic" w:hAnsi="Century Gothic" w:cs="Century Gothic"/>
              </w:rPr>
              <w:t xml:space="preserve">recuperar el mercado interno y la creación de empleos productivos, sin excluir a nadie. </w:t>
            </w:r>
          </w:p>
          <w:p w:rsidR="008E5C1E" w:rsidRDefault="008E5C1E" w:rsidP="00350508">
            <w:pPr>
              <w:tabs>
                <w:tab w:val="left" w:pos="3840"/>
              </w:tabs>
              <w:spacing w:line="276" w:lineRule="auto"/>
              <w:jc w:val="both"/>
              <w:rPr>
                <w:rFonts w:ascii="Century Gothic" w:hAnsi="Century Gothic" w:cs="Century Gothic"/>
              </w:rPr>
            </w:pPr>
          </w:p>
          <w:p w:rsidR="008E5C1E" w:rsidRDefault="008E5C1E" w:rsidP="00350508">
            <w:pPr>
              <w:tabs>
                <w:tab w:val="left" w:pos="3840"/>
              </w:tabs>
              <w:spacing w:line="276" w:lineRule="auto"/>
              <w:jc w:val="both"/>
              <w:rPr>
                <w:rFonts w:ascii="Century Gothic" w:hAnsi="Century Gothic" w:cs="Century Gothic"/>
              </w:rPr>
            </w:pPr>
            <w:r>
              <w:rPr>
                <w:rFonts w:ascii="Century Gothic" w:hAnsi="Century Gothic" w:cs="Century Gothic"/>
              </w:rPr>
              <w:t xml:space="preserve">Las estrategias propuestas en el eje San Salvador próspero y dinámico, plantean el uso eficiente de los recursos productivos. </w:t>
            </w:r>
          </w:p>
          <w:p w:rsidR="008E5C1E" w:rsidRDefault="008E5C1E" w:rsidP="00134D28">
            <w:pPr>
              <w:tabs>
                <w:tab w:val="left" w:pos="3840"/>
              </w:tabs>
              <w:jc w:val="both"/>
              <w:rPr>
                <w:rFonts w:ascii="Century Gothic" w:hAnsi="Century Gothic" w:cs="Century Gothic"/>
              </w:rPr>
            </w:pPr>
          </w:p>
        </w:tc>
      </w:tr>
    </w:tbl>
    <w:p w:rsidR="008E5C1E" w:rsidRPr="006B0DC1" w:rsidRDefault="008E5C1E" w:rsidP="008E5C1E">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lastRenderedPageBreak/>
        <w:t>MUNI</w:t>
      </w:r>
      <w:r>
        <w:rPr>
          <w:rFonts w:ascii="Calibri" w:hAnsi="Calibri" w:cs="Calibri"/>
          <w:b/>
          <w:bCs/>
          <w:color w:val="000000"/>
          <w:sz w:val="28"/>
          <w:szCs w:val="28"/>
        </w:rPr>
        <w:t>CIPIO DE SAN SALVADOR, HGO. 2020-2024</w:t>
      </w:r>
    </w:p>
    <w:p w:rsidR="008E5C1E" w:rsidRDefault="008E5C1E" w:rsidP="008E5C1E">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635491" w:rsidRDefault="00635491" w:rsidP="00635491">
      <w:pPr>
        <w:tabs>
          <w:tab w:val="left" w:pos="3840"/>
        </w:tabs>
        <w:jc w:val="center"/>
        <w:rPr>
          <w:rFonts w:ascii="Century Gothic" w:hAnsi="Century Gothic" w:cs="Century Gothic"/>
        </w:rPr>
      </w:pPr>
    </w:p>
    <w:p w:rsidR="00350508" w:rsidRDefault="00350508" w:rsidP="0063549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350508" w:rsidTr="00350508">
        <w:tc>
          <w:tcPr>
            <w:tcW w:w="8828" w:type="dxa"/>
          </w:tcPr>
          <w:p w:rsidR="00350508" w:rsidRPr="00350508" w:rsidRDefault="00350508" w:rsidP="00635491">
            <w:pPr>
              <w:tabs>
                <w:tab w:val="left" w:pos="3840"/>
              </w:tabs>
              <w:jc w:val="center"/>
              <w:rPr>
                <w:rFonts w:ascii="Century Gothic" w:hAnsi="Century Gothic" w:cs="Century Gothic"/>
                <w:b/>
              </w:rPr>
            </w:pPr>
            <w:r w:rsidRPr="00350508">
              <w:rPr>
                <w:rFonts w:ascii="Century Gothic" w:hAnsi="Century Gothic" w:cs="Century Gothic"/>
                <w:b/>
              </w:rPr>
              <w:t xml:space="preserve">Eje 3. San Salvador con bienestar </w:t>
            </w:r>
          </w:p>
        </w:tc>
      </w:tr>
    </w:tbl>
    <w:p w:rsidR="00350508" w:rsidRDefault="00350508" w:rsidP="0063549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350508" w:rsidTr="00350508">
        <w:tc>
          <w:tcPr>
            <w:tcW w:w="8828" w:type="dxa"/>
          </w:tcPr>
          <w:p w:rsidR="001A7067" w:rsidRDefault="001A7067" w:rsidP="001A7067">
            <w:pPr>
              <w:tabs>
                <w:tab w:val="left" w:pos="3840"/>
              </w:tabs>
              <w:spacing w:line="276" w:lineRule="auto"/>
              <w:jc w:val="both"/>
              <w:rPr>
                <w:rFonts w:ascii="Century Gothic" w:hAnsi="Century Gothic" w:cs="Century Gothic"/>
              </w:rPr>
            </w:pPr>
          </w:p>
          <w:p w:rsidR="00350508" w:rsidRDefault="00350508" w:rsidP="001A7067">
            <w:pPr>
              <w:tabs>
                <w:tab w:val="left" w:pos="3840"/>
              </w:tabs>
              <w:spacing w:line="276" w:lineRule="auto"/>
              <w:jc w:val="both"/>
              <w:rPr>
                <w:rFonts w:ascii="Century Gothic" w:hAnsi="Century Gothic" w:cs="Century Gothic"/>
              </w:rPr>
            </w:pPr>
            <w:r>
              <w:rPr>
                <w:rFonts w:ascii="Century Gothic" w:hAnsi="Century Gothic" w:cs="Century Gothic"/>
              </w:rPr>
              <w:t xml:space="preserve">El Plan Nacional de Desarrollo 2019-2024 </w:t>
            </w:r>
            <w:r w:rsidR="00B41DFD">
              <w:rPr>
                <w:rFonts w:ascii="Century Gothic" w:hAnsi="Century Gothic" w:cs="Century Gothic"/>
              </w:rPr>
              <w:t xml:space="preserve">está orientado a la construcción del desarrollo para el bienestar, la construcción de la paz y la seguridad a través de proyectos regionales y programas  sectoriales. Con la participación de la sociedad, construyendo la modernidad desde abajo, entre todos y sin excluir a nadie. </w:t>
            </w:r>
          </w:p>
          <w:p w:rsidR="00B41DFD" w:rsidRDefault="00B41DFD" w:rsidP="001A7067">
            <w:pPr>
              <w:tabs>
                <w:tab w:val="left" w:pos="3840"/>
              </w:tabs>
              <w:spacing w:line="276" w:lineRule="auto"/>
              <w:jc w:val="both"/>
              <w:rPr>
                <w:rFonts w:ascii="Century Gothic" w:hAnsi="Century Gothic" w:cs="Century Gothic"/>
              </w:rPr>
            </w:pPr>
          </w:p>
          <w:p w:rsidR="00AB278D" w:rsidRDefault="00B41DFD" w:rsidP="001A7067">
            <w:pPr>
              <w:tabs>
                <w:tab w:val="left" w:pos="3840"/>
              </w:tabs>
              <w:spacing w:line="276" w:lineRule="auto"/>
              <w:jc w:val="both"/>
              <w:rPr>
                <w:rFonts w:ascii="Century Gothic" w:hAnsi="Century Gothic" w:cs="Century Gothic"/>
              </w:rPr>
            </w:pPr>
            <w:r>
              <w:rPr>
                <w:rFonts w:ascii="Century Gothic" w:hAnsi="Century Gothic" w:cs="Century Gothic"/>
              </w:rPr>
              <w:t xml:space="preserve">Los programas están </w:t>
            </w:r>
            <w:r w:rsidR="008B304C">
              <w:rPr>
                <w:rFonts w:ascii="Century Gothic" w:hAnsi="Century Gothic" w:cs="Century Gothic"/>
              </w:rPr>
              <w:t xml:space="preserve">centrados en atender </w:t>
            </w:r>
            <w:r w:rsidR="004D2B10">
              <w:rPr>
                <w:rFonts w:ascii="Century Gothic" w:hAnsi="Century Gothic" w:cs="Century Gothic"/>
              </w:rPr>
              <w:t xml:space="preserve">a la población más desprotegida, en situación de pobreza, por lo que nuestro municipio se alinea a la política </w:t>
            </w:r>
            <w:r w:rsidR="00AB278D">
              <w:rPr>
                <w:rFonts w:ascii="Century Gothic" w:hAnsi="Century Gothic" w:cs="Century Gothic"/>
              </w:rPr>
              <w:t>de bienestar,</w:t>
            </w:r>
            <w:r w:rsidR="004D2B10">
              <w:rPr>
                <w:rFonts w:ascii="Century Gothic" w:hAnsi="Century Gothic" w:cs="Century Gothic"/>
              </w:rPr>
              <w:t xml:space="preserve"> </w:t>
            </w:r>
            <w:r w:rsidR="00AE10F1">
              <w:rPr>
                <w:rFonts w:ascii="Century Gothic" w:hAnsi="Century Gothic" w:cs="Century Gothic"/>
              </w:rPr>
              <w:t xml:space="preserve">para </w:t>
            </w:r>
            <w:r w:rsidR="004D2B10">
              <w:rPr>
                <w:rFonts w:ascii="Century Gothic" w:hAnsi="Century Gothic" w:cs="Century Gothic"/>
              </w:rPr>
              <w:t xml:space="preserve">proporcionar a la ciudadanía </w:t>
            </w:r>
            <w:r w:rsidR="00AB278D">
              <w:rPr>
                <w:rFonts w:ascii="Century Gothic" w:hAnsi="Century Gothic" w:cs="Century Gothic"/>
              </w:rPr>
              <w:t>el acceso a la</w:t>
            </w:r>
            <w:r w:rsidR="004D2B10">
              <w:rPr>
                <w:rFonts w:ascii="Century Gothic" w:hAnsi="Century Gothic" w:cs="Century Gothic"/>
              </w:rPr>
              <w:t xml:space="preserve"> salud, </w:t>
            </w:r>
            <w:r w:rsidR="00AB278D">
              <w:rPr>
                <w:rFonts w:ascii="Century Gothic" w:hAnsi="Century Gothic" w:cs="Century Gothic"/>
              </w:rPr>
              <w:t xml:space="preserve">a programas y proyectos de mejoramiento de la vivienda. </w:t>
            </w:r>
          </w:p>
          <w:p w:rsidR="00AB278D" w:rsidRDefault="00AB278D" w:rsidP="001A7067">
            <w:pPr>
              <w:tabs>
                <w:tab w:val="left" w:pos="3840"/>
              </w:tabs>
              <w:spacing w:line="276" w:lineRule="auto"/>
              <w:jc w:val="both"/>
              <w:rPr>
                <w:rFonts w:ascii="Century Gothic" w:hAnsi="Century Gothic" w:cs="Century Gothic"/>
              </w:rPr>
            </w:pPr>
          </w:p>
          <w:p w:rsidR="00AB278D" w:rsidRDefault="00AB278D" w:rsidP="001A7067">
            <w:pPr>
              <w:tabs>
                <w:tab w:val="left" w:pos="3840"/>
              </w:tabs>
              <w:spacing w:line="276" w:lineRule="auto"/>
              <w:jc w:val="both"/>
              <w:rPr>
                <w:rFonts w:ascii="Century Gothic" w:hAnsi="Century Gothic" w:cs="Century Gothic"/>
              </w:rPr>
            </w:pPr>
            <w:r>
              <w:rPr>
                <w:rFonts w:ascii="Century Gothic" w:hAnsi="Century Gothic" w:cs="Century Gothic"/>
              </w:rPr>
              <w:t>En apoyo a la economía familiar</w:t>
            </w:r>
            <w:r w:rsidR="00AE10F1">
              <w:rPr>
                <w:rFonts w:ascii="Century Gothic" w:hAnsi="Century Gothic" w:cs="Century Gothic"/>
              </w:rPr>
              <w:t xml:space="preserve"> se propone fortalecer programas para la alimentación, fomentar el autoconsumo. Incorporar el uso de tecnologías </w:t>
            </w:r>
            <w:r w:rsidR="00D646CA">
              <w:rPr>
                <w:rFonts w:ascii="Century Gothic" w:hAnsi="Century Gothic" w:cs="Century Gothic"/>
              </w:rPr>
              <w:t xml:space="preserve">en el campo, crear espacios destinados a la convivencia social, tales como bibliotecas, jardines, espacios deportivos con el fin de que en el municipio se fomente la inclusión social, unión familiar y el respeto. </w:t>
            </w:r>
          </w:p>
          <w:p w:rsidR="00D646CA" w:rsidRDefault="00D646CA" w:rsidP="001A7067">
            <w:pPr>
              <w:tabs>
                <w:tab w:val="left" w:pos="3840"/>
              </w:tabs>
              <w:spacing w:line="276" w:lineRule="auto"/>
              <w:jc w:val="both"/>
              <w:rPr>
                <w:rFonts w:ascii="Century Gothic" w:hAnsi="Century Gothic" w:cs="Century Gothic"/>
              </w:rPr>
            </w:pPr>
          </w:p>
          <w:p w:rsidR="00FD5CC3" w:rsidRDefault="00D646CA" w:rsidP="001A7067">
            <w:pPr>
              <w:tabs>
                <w:tab w:val="left" w:pos="3840"/>
              </w:tabs>
              <w:spacing w:line="276" w:lineRule="auto"/>
              <w:jc w:val="both"/>
              <w:rPr>
                <w:rFonts w:ascii="Century Gothic" w:hAnsi="Century Gothic" w:cs="Century Gothic"/>
              </w:rPr>
            </w:pPr>
            <w:r>
              <w:rPr>
                <w:rFonts w:ascii="Century Gothic" w:hAnsi="Century Gothic" w:cs="Century Gothic"/>
              </w:rPr>
              <w:t xml:space="preserve">La recuperación del espacio promueve la sana convivencia y mejora la cohesión social, impulsar las oportunidades de crecimiento educativo e integración en el ámbito </w:t>
            </w:r>
            <w:r w:rsidR="00FD5CC3">
              <w:rPr>
                <w:rFonts w:ascii="Century Gothic" w:hAnsi="Century Gothic" w:cs="Century Gothic"/>
              </w:rPr>
              <w:t xml:space="preserve">económico de las mujeres, proporcionándoles las herramientas, conocimiento y actitudes para fomentar su participación. </w:t>
            </w:r>
          </w:p>
          <w:p w:rsidR="00BC4731" w:rsidRDefault="00BC4731" w:rsidP="001A7067">
            <w:pPr>
              <w:tabs>
                <w:tab w:val="left" w:pos="3840"/>
              </w:tabs>
              <w:spacing w:line="276" w:lineRule="auto"/>
              <w:jc w:val="both"/>
              <w:rPr>
                <w:rFonts w:ascii="Century Gothic" w:hAnsi="Century Gothic" w:cs="Century Gothic"/>
              </w:rPr>
            </w:pPr>
          </w:p>
          <w:p w:rsidR="001A7067" w:rsidRDefault="00BC4731" w:rsidP="001A7067">
            <w:pPr>
              <w:tabs>
                <w:tab w:val="left" w:pos="3840"/>
              </w:tabs>
              <w:spacing w:line="276" w:lineRule="auto"/>
              <w:jc w:val="both"/>
              <w:rPr>
                <w:rFonts w:ascii="Century Gothic" w:hAnsi="Century Gothic" w:cs="Century Gothic"/>
              </w:rPr>
            </w:pPr>
            <w:r>
              <w:rPr>
                <w:rFonts w:ascii="Century Gothic" w:hAnsi="Century Gothic" w:cs="Century Gothic"/>
              </w:rPr>
              <w:t>M</w:t>
            </w:r>
            <w:r w:rsidR="001A7067">
              <w:rPr>
                <w:rFonts w:ascii="Century Gothic" w:hAnsi="Century Gothic" w:cs="Century Gothic"/>
              </w:rPr>
              <w:t>ejorar la calidad de vida de la</w:t>
            </w:r>
            <w:r>
              <w:rPr>
                <w:rFonts w:ascii="Century Gothic" w:hAnsi="Century Gothic" w:cs="Century Gothic"/>
              </w:rPr>
              <w:t xml:space="preserve"> población implica que cuente con el </w:t>
            </w:r>
            <w:r w:rsidR="001A7067">
              <w:rPr>
                <w:rFonts w:ascii="Century Gothic" w:hAnsi="Century Gothic" w:cs="Century Gothic"/>
              </w:rPr>
              <w:t xml:space="preserve">acceso a los servicios básicos, implementar mecanismos para el combate a la pobreza y la disminución de carencias sociales. </w:t>
            </w:r>
          </w:p>
          <w:p w:rsidR="00D646CA" w:rsidRDefault="00FD5CC3" w:rsidP="001A7067">
            <w:pPr>
              <w:tabs>
                <w:tab w:val="left" w:pos="3840"/>
              </w:tabs>
              <w:spacing w:line="276" w:lineRule="auto"/>
              <w:jc w:val="both"/>
              <w:rPr>
                <w:rFonts w:ascii="Century Gothic" w:hAnsi="Century Gothic" w:cs="Century Gothic"/>
              </w:rPr>
            </w:pPr>
            <w:r>
              <w:rPr>
                <w:rFonts w:ascii="Century Gothic" w:hAnsi="Century Gothic" w:cs="Century Gothic"/>
              </w:rPr>
              <w:t xml:space="preserve"> </w:t>
            </w:r>
          </w:p>
          <w:p w:rsidR="00B41DFD" w:rsidRDefault="001A7067" w:rsidP="001A7067">
            <w:pPr>
              <w:tabs>
                <w:tab w:val="left" w:pos="3840"/>
              </w:tabs>
              <w:spacing w:line="276" w:lineRule="auto"/>
              <w:jc w:val="both"/>
              <w:rPr>
                <w:rFonts w:ascii="Century Gothic" w:hAnsi="Century Gothic" w:cs="Century Gothic"/>
              </w:rPr>
            </w:pPr>
            <w:r>
              <w:rPr>
                <w:rFonts w:ascii="Century Gothic" w:hAnsi="Century Gothic" w:cs="Century Gothic"/>
              </w:rPr>
              <w:t xml:space="preserve">La gestión a la salud pública, juventud deporte y recreación, patrimonio cultural, educación son las bases para contribuir al desarrollo del municipio. </w:t>
            </w:r>
          </w:p>
          <w:p w:rsidR="001A7067" w:rsidRDefault="001A7067" w:rsidP="001A7067">
            <w:pPr>
              <w:tabs>
                <w:tab w:val="left" w:pos="3840"/>
              </w:tabs>
              <w:spacing w:line="276" w:lineRule="auto"/>
              <w:jc w:val="both"/>
              <w:rPr>
                <w:rFonts w:ascii="Century Gothic" w:hAnsi="Century Gothic" w:cs="Century Gothic"/>
              </w:rPr>
            </w:pPr>
          </w:p>
        </w:tc>
      </w:tr>
    </w:tbl>
    <w:p w:rsidR="00350508" w:rsidRDefault="00350508" w:rsidP="00635491">
      <w:pPr>
        <w:tabs>
          <w:tab w:val="left" w:pos="3840"/>
        </w:tabs>
        <w:jc w:val="center"/>
        <w:rPr>
          <w:rFonts w:ascii="Century Gothic" w:hAnsi="Century Gothic" w:cs="Century Gothic"/>
        </w:rPr>
      </w:pPr>
    </w:p>
    <w:p w:rsidR="001A7067" w:rsidRDefault="001A7067" w:rsidP="00635491">
      <w:pPr>
        <w:tabs>
          <w:tab w:val="left" w:pos="3840"/>
        </w:tabs>
        <w:jc w:val="center"/>
        <w:rPr>
          <w:rFonts w:ascii="Century Gothic" w:hAnsi="Century Gothic" w:cs="Century Gothic"/>
        </w:rPr>
      </w:pPr>
    </w:p>
    <w:p w:rsidR="001A7067" w:rsidRDefault="001A7067" w:rsidP="00635491">
      <w:pPr>
        <w:tabs>
          <w:tab w:val="left" w:pos="3840"/>
        </w:tabs>
        <w:jc w:val="center"/>
        <w:rPr>
          <w:rFonts w:ascii="Century Gothic" w:hAnsi="Century Gothic" w:cs="Century Gothic"/>
        </w:rPr>
      </w:pPr>
    </w:p>
    <w:p w:rsidR="0063305F" w:rsidRPr="006B0DC1" w:rsidRDefault="0063305F" w:rsidP="0063305F">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t>MUNI</w:t>
      </w:r>
      <w:r>
        <w:rPr>
          <w:rFonts w:ascii="Calibri" w:hAnsi="Calibri" w:cs="Calibri"/>
          <w:b/>
          <w:bCs/>
          <w:color w:val="000000"/>
          <w:sz w:val="28"/>
          <w:szCs w:val="28"/>
        </w:rPr>
        <w:t>CIPIO DE SAN SALVADOR, HGO. 2020-2024</w:t>
      </w:r>
    </w:p>
    <w:p w:rsidR="0063305F" w:rsidRDefault="0063305F" w:rsidP="0063305F">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63305F" w:rsidRDefault="0063305F" w:rsidP="0063305F">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63305F" w:rsidTr="0063305F">
        <w:tc>
          <w:tcPr>
            <w:tcW w:w="8828" w:type="dxa"/>
          </w:tcPr>
          <w:p w:rsidR="0063305F" w:rsidRDefault="0063305F" w:rsidP="00635491">
            <w:pPr>
              <w:tabs>
                <w:tab w:val="left" w:pos="3840"/>
              </w:tabs>
              <w:jc w:val="center"/>
              <w:rPr>
                <w:rFonts w:ascii="Century Gothic" w:hAnsi="Century Gothic" w:cs="Century Gothic"/>
              </w:rPr>
            </w:pPr>
            <w:r w:rsidRPr="00350508">
              <w:rPr>
                <w:rFonts w:ascii="Century Gothic" w:hAnsi="Century Gothic" w:cs="Century Gothic"/>
                <w:b/>
              </w:rPr>
              <w:t>Eje 3. San Salvador con bienestar</w:t>
            </w:r>
          </w:p>
        </w:tc>
      </w:tr>
    </w:tbl>
    <w:p w:rsidR="0063305F" w:rsidRDefault="0063305F" w:rsidP="0063549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4414"/>
        <w:gridCol w:w="4414"/>
      </w:tblGrid>
      <w:tr w:rsidR="0063305F" w:rsidTr="0063305F">
        <w:tc>
          <w:tcPr>
            <w:tcW w:w="4414" w:type="dxa"/>
          </w:tcPr>
          <w:p w:rsidR="0063305F" w:rsidRPr="0063305F" w:rsidRDefault="0063305F" w:rsidP="00635491">
            <w:pPr>
              <w:tabs>
                <w:tab w:val="left" w:pos="3840"/>
              </w:tabs>
              <w:jc w:val="center"/>
              <w:rPr>
                <w:rFonts w:ascii="Century Gothic" w:hAnsi="Century Gothic" w:cs="Century Gothic"/>
                <w:b/>
              </w:rPr>
            </w:pPr>
            <w:r w:rsidRPr="0063305F">
              <w:rPr>
                <w:rFonts w:ascii="Century Gothic" w:hAnsi="Century Gothic" w:cs="Century Gothic"/>
                <w:b/>
              </w:rPr>
              <w:t xml:space="preserve">Estrategia </w:t>
            </w:r>
          </w:p>
        </w:tc>
        <w:tc>
          <w:tcPr>
            <w:tcW w:w="4414" w:type="dxa"/>
          </w:tcPr>
          <w:p w:rsidR="0063305F" w:rsidRPr="0063305F" w:rsidRDefault="00806743" w:rsidP="00635491">
            <w:pPr>
              <w:tabs>
                <w:tab w:val="left" w:pos="3840"/>
              </w:tabs>
              <w:jc w:val="center"/>
              <w:rPr>
                <w:rFonts w:ascii="Century Gothic" w:hAnsi="Century Gothic" w:cs="Century Gothic"/>
                <w:b/>
              </w:rPr>
            </w:pPr>
            <w:r>
              <w:rPr>
                <w:rFonts w:ascii="Century Gothic" w:hAnsi="Century Gothic" w:cs="Century Gothic"/>
                <w:b/>
                <w:color w:val="000000"/>
              </w:rPr>
              <w:t>Unidad Administrativa Responsable</w:t>
            </w:r>
          </w:p>
        </w:tc>
      </w:tr>
      <w:tr w:rsidR="0063305F" w:rsidTr="0063305F">
        <w:tc>
          <w:tcPr>
            <w:tcW w:w="4414" w:type="dxa"/>
          </w:tcPr>
          <w:p w:rsidR="0063305F" w:rsidRDefault="0063305F" w:rsidP="0063305F">
            <w:pPr>
              <w:autoSpaceDE w:val="0"/>
              <w:autoSpaceDN w:val="0"/>
              <w:adjustRightInd w:val="0"/>
              <w:jc w:val="both"/>
              <w:rPr>
                <w:rFonts w:ascii="Century Gothic" w:hAnsi="Century Gothic" w:cs="Century Gothic"/>
                <w:b/>
                <w:bCs/>
                <w:color w:val="000000"/>
              </w:rPr>
            </w:pPr>
          </w:p>
          <w:p w:rsidR="0063305F" w:rsidRDefault="0063305F" w:rsidP="0063305F">
            <w:pPr>
              <w:autoSpaceDE w:val="0"/>
              <w:autoSpaceDN w:val="0"/>
              <w:adjustRightInd w:val="0"/>
              <w:jc w:val="both"/>
              <w:rPr>
                <w:rFonts w:ascii="Century Gothic" w:hAnsi="Century Gothic" w:cs="Century Gothic"/>
                <w:b/>
                <w:bCs/>
                <w:color w:val="000000"/>
              </w:rPr>
            </w:pPr>
            <w:r w:rsidRPr="0063305F">
              <w:rPr>
                <w:rFonts w:ascii="Century Gothic" w:hAnsi="Century Gothic" w:cs="Century Gothic"/>
                <w:b/>
                <w:bCs/>
                <w:color w:val="000000"/>
              </w:rPr>
              <w:t xml:space="preserve">3.1. Desarrollo comunitario y fortalecimiento del tejido Social </w:t>
            </w:r>
          </w:p>
          <w:p w:rsidR="0063305F" w:rsidRPr="0063305F" w:rsidRDefault="0063305F" w:rsidP="0063305F">
            <w:pPr>
              <w:autoSpaceDE w:val="0"/>
              <w:autoSpaceDN w:val="0"/>
              <w:adjustRightInd w:val="0"/>
              <w:jc w:val="both"/>
              <w:rPr>
                <w:rFonts w:ascii="Century Gothic" w:hAnsi="Century Gothic" w:cs="Century Gothic"/>
                <w:color w:val="000000"/>
              </w:rPr>
            </w:pPr>
          </w:p>
          <w:p w:rsidR="0063305F" w:rsidRDefault="0063305F" w:rsidP="0063305F">
            <w:pPr>
              <w:tabs>
                <w:tab w:val="left" w:pos="3840"/>
              </w:tabs>
              <w:jc w:val="both"/>
              <w:rPr>
                <w:rFonts w:ascii="Century Gothic" w:hAnsi="Century Gothic" w:cs="Century Gothic"/>
                <w:color w:val="000000"/>
              </w:rPr>
            </w:pPr>
            <w:r w:rsidRPr="0063305F">
              <w:rPr>
                <w:rFonts w:ascii="Century Gothic" w:hAnsi="Century Gothic" w:cs="Century Gothic"/>
                <w:color w:val="000000"/>
              </w:rPr>
              <w:t>Impulsar el desarrollo comunitario y las redes de apoyo en beneficio de todas las personas a través de la articulación de políticas públicas que lleven bienestar a las familias, así como del combate a la pobreza y la disminución de carencias sociales.</w:t>
            </w:r>
          </w:p>
          <w:p w:rsidR="0063305F" w:rsidRDefault="0063305F" w:rsidP="0063305F">
            <w:pPr>
              <w:tabs>
                <w:tab w:val="left" w:pos="3840"/>
              </w:tabs>
              <w:jc w:val="both"/>
              <w:rPr>
                <w:rFonts w:ascii="Century Gothic" w:hAnsi="Century Gothic" w:cs="Century Gothic"/>
                <w:color w:val="000000"/>
              </w:rPr>
            </w:pPr>
          </w:p>
          <w:p w:rsidR="0063305F" w:rsidRDefault="0063305F" w:rsidP="0063305F">
            <w:pPr>
              <w:autoSpaceDE w:val="0"/>
              <w:autoSpaceDN w:val="0"/>
              <w:adjustRightInd w:val="0"/>
              <w:jc w:val="both"/>
              <w:rPr>
                <w:rFonts w:ascii="Century Gothic" w:hAnsi="Century Gothic" w:cs="Century Gothic"/>
                <w:b/>
                <w:bCs/>
                <w:color w:val="000000"/>
              </w:rPr>
            </w:pPr>
            <w:r w:rsidRPr="0063305F">
              <w:rPr>
                <w:rFonts w:ascii="Century Gothic" w:hAnsi="Century Gothic" w:cs="Century Gothic"/>
                <w:b/>
                <w:bCs/>
                <w:color w:val="000000"/>
              </w:rPr>
              <w:t xml:space="preserve">3.2. Impulso a la educación </w:t>
            </w:r>
          </w:p>
          <w:p w:rsidR="0063305F" w:rsidRPr="0063305F" w:rsidRDefault="0063305F" w:rsidP="0063305F">
            <w:pPr>
              <w:autoSpaceDE w:val="0"/>
              <w:autoSpaceDN w:val="0"/>
              <w:adjustRightInd w:val="0"/>
              <w:jc w:val="both"/>
              <w:rPr>
                <w:rFonts w:ascii="Century Gothic" w:hAnsi="Century Gothic" w:cs="Century Gothic"/>
                <w:color w:val="000000"/>
              </w:rPr>
            </w:pPr>
          </w:p>
          <w:p w:rsidR="0063305F" w:rsidRDefault="0063305F" w:rsidP="0063305F">
            <w:pPr>
              <w:autoSpaceDE w:val="0"/>
              <w:autoSpaceDN w:val="0"/>
              <w:adjustRightInd w:val="0"/>
              <w:jc w:val="both"/>
              <w:rPr>
                <w:rFonts w:ascii="Century Gothic" w:hAnsi="Century Gothic" w:cs="Century Gothic"/>
                <w:color w:val="000000"/>
              </w:rPr>
            </w:pPr>
            <w:r w:rsidRPr="0063305F">
              <w:rPr>
                <w:rFonts w:ascii="Century Gothic" w:hAnsi="Century Gothic" w:cs="Century Gothic"/>
                <w:color w:val="000000"/>
              </w:rPr>
              <w:t xml:space="preserve">Coadyuvar en la impartición de servicios educativos, que garantice el acceso de la población en el municipio a recibir una educación en condiciones de calidad, igualdad y suficiencia para elevar el nivel académico y las capacidades de la población. </w:t>
            </w:r>
          </w:p>
          <w:p w:rsidR="0063305F" w:rsidRPr="0063305F" w:rsidRDefault="0063305F" w:rsidP="0063305F">
            <w:pPr>
              <w:autoSpaceDE w:val="0"/>
              <w:autoSpaceDN w:val="0"/>
              <w:adjustRightInd w:val="0"/>
              <w:jc w:val="both"/>
              <w:rPr>
                <w:rFonts w:ascii="Century Gothic" w:hAnsi="Century Gothic" w:cs="Century Gothic"/>
                <w:color w:val="000000"/>
              </w:rPr>
            </w:pPr>
          </w:p>
          <w:p w:rsidR="0063305F" w:rsidRDefault="0063305F" w:rsidP="0063305F">
            <w:pPr>
              <w:autoSpaceDE w:val="0"/>
              <w:autoSpaceDN w:val="0"/>
              <w:adjustRightInd w:val="0"/>
              <w:jc w:val="both"/>
              <w:rPr>
                <w:rFonts w:ascii="Century Gothic" w:hAnsi="Century Gothic" w:cs="Century Gothic"/>
                <w:b/>
                <w:bCs/>
                <w:color w:val="000000"/>
              </w:rPr>
            </w:pPr>
            <w:r w:rsidRPr="0063305F">
              <w:rPr>
                <w:rFonts w:ascii="Century Gothic" w:hAnsi="Century Gothic" w:cs="Century Gothic"/>
                <w:b/>
                <w:bCs/>
                <w:color w:val="000000"/>
              </w:rPr>
              <w:t xml:space="preserve">3.3. Gestión de la salud pública </w:t>
            </w:r>
          </w:p>
          <w:p w:rsidR="0063305F" w:rsidRPr="0063305F" w:rsidRDefault="0063305F" w:rsidP="0063305F">
            <w:pPr>
              <w:autoSpaceDE w:val="0"/>
              <w:autoSpaceDN w:val="0"/>
              <w:adjustRightInd w:val="0"/>
              <w:jc w:val="both"/>
              <w:rPr>
                <w:rFonts w:ascii="Century Gothic" w:hAnsi="Century Gothic" w:cs="Century Gothic"/>
                <w:color w:val="000000"/>
              </w:rPr>
            </w:pPr>
          </w:p>
          <w:p w:rsidR="0063305F" w:rsidRPr="0063305F" w:rsidRDefault="0063305F" w:rsidP="0063305F">
            <w:pPr>
              <w:autoSpaceDE w:val="0"/>
              <w:autoSpaceDN w:val="0"/>
              <w:adjustRightInd w:val="0"/>
              <w:jc w:val="both"/>
              <w:rPr>
                <w:rFonts w:ascii="Century Gothic" w:hAnsi="Century Gothic" w:cs="Century Gothic"/>
                <w:color w:val="000000"/>
              </w:rPr>
            </w:pPr>
            <w:r w:rsidRPr="0063305F">
              <w:rPr>
                <w:rFonts w:ascii="Century Gothic" w:hAnsi="Century Gothic" w:cs="Century Gothic"/>
                <w:color w:val="000000"/>
              </w:rPr>
              <w:t xml:space="preserve">Facilitar la gestión y el acceso a la salud de la población en el municipio con calidad y suficiencia, coadyuvando con los órdenes de gobierno estatal y federal en la detección y contención de enfermedades epidemiológicas y las campañas de atención a la salud pública. </w:t>
            </w:r>
          </w:p>
          <w:p w:rsidR="0063305F" w:rsidRDefault="0063305F" w:rsidP="0063305F">
            <w:pPr>
              <w:tabs>
                <w:tab w:val="left" w:pos="3840"/>
              </w:tabs>
              <w:jc w:val="center"/>
              <w:rPr>
                <w:rFonts w:ascii="Century Gothic" w:hAnsi="Century Gothic" w:cs="Century Gothic"/>
              </w:rPr>
            </w:pPr>
          </w:p>
        </w:tc>
        <w:tc>
          <w:tcPr>
            <w:tcW w:w="4414" w:type="dxa"/>
          </w:tcPr>
          <w:p w:rsidR="009334D9" w:rsidRDefault="009334D9" w:rsidP="00FE0951">
            <w:pPr>
              <w:pStyle w:val="Prrafodelista"/>
              <w:tabs>
                <w:tab w:val="left" w:pos="3840"/>
              </w:tabs>
              <w:rPr>
                <w:rFonts w:ascii="Century Gothic" w:hAnsi="Century Gothic" w:cs="Century Gothic"/>
              </w:rPr>
            </w:pPr>
          </w:p>
          <w:p w:rsidR="009334D9" w:rsidRDefault="009334D9" w:rsidP="00FE0951">
            <w:pPr>
              <w:pStyle w:val="Prrafodelista"/>
              <w:numPr>
                <w:ilvl w:val="0"/>
                <w:numId w:val="3"/>
              </w:numPr>
              <w:tabs>
                <w:tab w:val="left" w:pos="3840"/>
              </w:tabs>
              <w:rPr>
                <w:rFonts w:ascii="Century Gothic" w:hAnsi="Century Gothic" w:cs="Century Gothic"/>
                <w:b/>
              </w:rPr>
            </w:pPr>
            <w:r w:rsidRPr="009334D9">
              <w:rPr>
                <w:rFonts w:ascii="Century Gothic" w:hAnsi="Century Gothic" w:cs="Century Gothic"/>
                <w:b/>
              </w:rPr>
              <w:t>Dirección de Desarrollo Social</w:t>
            </w: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pStyle w:val="Prrafodelista"/>
              <w:numPr>
                <w:ilvl w:val="0"/>
                <w:numId w:val="3"/>
              </w:numPr>
              <w:tabs>
                <w:tab w:val="left" w:pos="3840"/>
              </w:tabs>
              <w:rPr>
                <w:rFonts w:ascii="Century Gothic" w:hAnsi="Century Gothic" w:cs="Century Gothic"/>
                <w:b/>
              </w:rPr>
            </w:pPr>
            <w:r w:rsidRPr="009334D9">
              <w:rPr>
                <w:rFonts w:ascii="Century Gothic" w:hAnsi="Century Gothic" w:cs="Century Gothic"/>
                <w:b/>
              </w:rPr>
              <w:t>Dirección de Educación</w:t>
            </w: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9334D9" w:rsidRDefault="009334D9" w:rsidP="00FE0951">
            <w:pPr>
              <w:tabs>
                <w:tab w:val="left" w:pos="3840"/>
              </w:tabs>
              <w:rPr>
                <w:rFonts w:ascii="Century Gothic" w:hAnsi="Century Gothic" w:cs="Century Gothic"/>
                <w:b/>
              </w:rPr>
            </w:pPr>
          </w:p>
          <w:p w:rsidR="0063305F" w:rsidRPr="009334D9" w:rsidRDefault="009334D9" w:rsidP="00FE0951">
            <w:pPr>
              <w:pStyle w:val="Prrafodelista"/>
              <w:numPr>
                <w:ilvl w:val="0"/>
                <w:numId w:val="3"/>
              </w:numPr>
              <w:tabs>
                <w:tab w:val="left" w:pos="3840"/>
              </w:tabs>
              <w:rPr>
                <w:rFonts w:ascii="Century Gothic" w:hAnsi="Century Gothic" w:cs="Century Gothic"/>
                <w:b/>
              </w:rPr>
            </w:pPr>
            <w:r w:rsidRPr="009334D9">
              <w:rPr>
                <w:rFonts w:ascii="Century Gothic" w:hAnsi="Century Gothic" w:cs="Century Gothic"/>
                <w:b/>
              </w:rPr>
              <w:t xml:space="preserve">Dirección de Salud  </w:t>
            </w:r>
          </w:p>
        </w:tc>
      </w:tr>
    </w:tbl>
    <w:p w:rsidR="001A7067" w:rsidRDefault="001A7067" w:rsidP="00635491">
      <w:pPr>
        <w:tabs>
          <w:tab w:val="left" w:pos="3840"/>
        </w:tabs>
        <w:jc w:val="center"/>
        <w:rPr>
          <w:rFonts w:ascii="Century Gothic" w:hAnsi="Century Gothic" w:cs="Century Gothic"/>
        </w:rPr>
      </w:pPr>
    </w:p>
    <w:p w:rsidR="001A7067" w:rsidRDefault="001A7067" w:rsidP="00635491">
      <w:pPr>
        <w:tabs>
          <w:tab w:val="left" w:pos="3840"/>
        </w:tabs>
        <w:jc w:val="center"/>
        <w:rPr>
          <w:rFonts w:ascii="Century Gothic" w:hAnsi="Century Gothic" w:cs="Century Gothic"/>
        </w:rPr>
      </w:pPr>
    </w:p>
    <w:p w:rsidR="009334D9" w:rsidRPr="006B0DC1" w:rsidRDefault="009334D9" w:rsidP="009334D9">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lastRenderedPageBreak/>
        <w:t>MUNI</w:t>
      </w:r>
      <w:r>
        <w:rPr>
          <w:rFonts w:ascii="Calibri" w:hAnsi="Calibri" w:cs="Calibri"/>
          <w:b/>
          <w:bCs/>
          <w:color w:val="000000"/>
          <w:sz w:val="28"/>
          <w:szCs w:val="28"/>
        </w:rPr>
        <w:t>CIPIO DE SAN SALVADOR, HGO. 2020-2024</w:t>
      </w:r>
    </w:p>
    <w:p w:rsidR="009334D9" w:rsidRDefault="009334D9" w:rsidP="009334D9">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1A7067" w:rsidRDefault="001A7067" w:rsidP="00635491">
      <w:pPr>
        <w:tabs>
          <w:tab w:val="left" w:pos="3840"/>
        </w:tabs>
        <w:jc w:val="center"/>
        <w:rPr>
          <w:rFonts w:ascii="Century Gothic" w:hAnsi="Century Gothic" w:cs="Century Gothic"/>
        </w:rPr>
      </w:pPr>
    </w:p>
    <w:p w:rsidR="009334D9" w:rsidRDefault="009334D9" w:rsidP="00635491">
      <w:pPr>
        <w:tabs>
          <w:tab w:val="left" w:pos="3840"/>
        </w:tabs>
        <w:jc w:val="center"/>
        <w:rPr>
          <w:rFonts w:ascii="Century Gothic" w:hAnsi="Century Gothic" w:cs="Century Gothic"/>
        </w:rPr>
      </w:pPr>
    </w:p>
    <w:p w:rsidR="009334D9" w:rsidRDefault="009334D9" w:rsidP="0063549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4414"/>
        <w:gridCol w:w="4414"/>
      </w:tblGrid>
      <w:tr w:rsidR="009334D9" w:rsidTr="009334D9">
        <w:tc>
          <w:tcPr>
            <w:tcW w:w="4414" w:type="dxa"/>
          </w:tcPr>
          <w:p w:rsidR="009334D9" w:rsidRDefault="009334D9" w:rsidP="009334D9">
            <w:pPr>
              <w:autoSpaceDE w:val="0"/>
              <w:autoSpaceDN w:val="0"/>
              <w:adjustRightInd w:val="0"/>
              <w:rPr>
                <w:rFonts w:ascii="Century Gothic" w:hAnsi="Century Gothic" w:cs="Century Gothic"/>
                <w:b/>
                <w:bCs/>
                <w:color w:val="000000"/>
              </w:rPr>
            </w:pPr>
          </w:p>
          <w:p w:rsidR="009334D9" w:rsidRDefault="009334D9" w:rsidP="009334D9">
            <w:pPr>
              <w:autoSpaceDE w:val="0"/>
              <w:autoSpaceDN w:val="0"/>
              <w:adjustRightInd w:val="0"/>
              <w:rPr>
                <w:rFonts w:ascii="Century Gothic" w:hAnsi="Century Gothic" w:cs="Century Gothic"/>
                <w:b/>
                <w:bCs/>
                <w:color w:val="000000"/>
              </w:rPr>
            </w:pPr>
            <w:r w:rsidRPr="009334D9">
              <w:rPr>
                <w:rFonts w:ascii="Century Gothic" w:hAnsi="Century Gothic" w:cs="Century Gothic"/>
                <w:b/>
                <w:bCs/>
                <w:color w:val="000000"/>
              </w:rPr>
              <w:t xml:space="preserve">3.4 Juventud, deporte y recreación </w:t>
            </w:r>
          </w:p>
          <w:p w:rsidR="009334D9" w:rsidRPr="009334D9" w:rsidRDefault="009334D9" w:rsidP="009334D9">
            <w:pPr>
              <w:autoSpaceDE w:val="0"/>
              <w:autoSpaceDN w:val="0"/>
              <w:adjustRightInd w:val="0"/>
              <w:rPr>
                <w:rFonts w:ascii="Century Gothic" w:hAnsi="Century Gothic" w:cs="Century Gothic"/>
                <w:color w:val="000000"/>
              </w:rPr>
            </w:pPr>
          </w:p>
          <w:p w:rsidR="009334D9" w:rsidRDefault="009334D9" w:rsidP="009334D9">
            <w:pPr>
              <w:autoSpaceDE w:val="0"/>
              <w:autoSpaceDN w:val="0"/>
              <w:adjustRightInd w:val="0"/>
              <w:jc w:val="both"/>
              <w:rPr>
                <w:rFonts w:ascii="Century Gothic" w:hAnsi="Century Gothic" w:cs="Century Gothic"/>
                <w:b/>
                <w:bCs/>
                <w:color w:val="000000"/>
              </w:rPr>
            </w:pPr>
            <w:r w:rsidRPr="009334D9">
              <w:rPr>
                <w:rFonts w:ascii="Century Gothic" w:hAnsi="Century Gothic" w:cs="Century Gothic"/>
                <w:color w:val="000000"/>
              </w:rPr>
              <w:t>Incrementar los espacios deportivos que fomenten hábitos de cultura física en la población del municipio, integrando a los jóvenes en la práctica deportiva y recreación como actividades cotidianas.</w:t>
            </w:r>
          </w:p>
          <w:p w:rsidR="009334D9" w:rsidRDefault="009334D9" w:rsidP="009334D9">
            <w:pPr>
              <w:autoSpaceDE w:val="0"/>
              <w:autoSpaceDN w:val="0"/>
              <w:adjustRightInd w:val="0"/>
              <w:rPr>
                <w:rFonts w:ascii="Century Gothic" w:hAnsi="Century Gothic" w:cs="Century Gothic"/>
                <w:b/>
                <w:bCs/>
                <w:color w:val="000000"/>
              </w:rPr>
            </w:pPr>
          </w:p>
          <w:p w:rsidR="009334D9" w:rsidRDefault="009334D9" w:rsidP="009334D9">
            <w:pPr>
              <w:autoSpaceDE w:val="0"/>
              <w:autoSpaceDN w:val="0"/>
              <w:adjustRightInd w:val="0"/>
              <w:rPr>
                <w:rFonts w:ascii="Century Gothic" w:hAnsi="Century Gothic" w:cs="Century Gothic"/>
                <w:b/>
                <w:bCs/>
                <w:color w:val="000000"/>
              </w:rPr>
            </w:pPr>
          </w:p>
          <w:p w:rsidR="009334D9" w:rsidRDefault="009334D9" w:rsidP="009334D9">
            <w:pPr>
              <w:autoSpaceDE w:val="0"/>
              <w:autoSpaceDN w:val="0"/>
              <w:adjustRightInd w:val="0"/>
              <w:rPr>
                <w:rFonts w:ascii="Century Gothic" w:hAnsi="Century Gothic" w:cs="Century Gothic"/>
                <w:b/>
                <w:bCs/>
                <w:color w:val="000000"/>
              </w:rPr>
            </w:pPr>
            <w:r w:rsidRPr="009334D9">
              <w:rPr>
                <w:rFonts w:ascii="Century Gothic" w:hAnsi="Century Gothic" w:cs="Century Gothic"/>
                <w:b/>
                <w:bCs/>
                <w:color w:val="000000"/>
              </w:rPr>
              <w:t xml:space="preserve">3.6 Fomentar el patrimonio cultural </w:t>
            </w:r>
          </w:p>
          <w:p w:rsidR="009334D9" w:rsidRPr="009334D9" w:rsidRDefault="009334D9" w:rsidP="009334D9">
            <w:pPr>
              <w:autoSpaceDE w:val="0"/>
              <w:autoSpaceDN w:val="0"/>
              <w:adjustRightInd w:val="0"/>
              <w:rPr>
                <w:rFonts w:ascii="Century Gothic" w:hAnsi="Century Gothic" w:cs="Century Gothic"/>
                <w:color w:val="000000"/>
              </w:rPr>
            </w:pPr>
          </w:p>
          <w:p w:rsidR="009334D9" w:rsidRDefault="009334D9" w:rsidP="009334D9">
            <w:pPr>
              <w:tabs>
                <w:tab w:val="left" w:pos="3840"/>
              </w:tabs>
              <w:jc w:val="both"/>
              <w:rPr>
                <w:rFonts w:ascii="Century Gothic" w:hAnsi="Century Gothic" w:cs="Century Gothic"/>
              </w:rPr>
            </w:pPr>
            <w:r w:rsidRPr="009334D9">
              <w:rPr>
                <w:rFonts w:ascii="Century Gothic" w:hAnsi="Century Gothic" w:cs="Century Gothic"/>
                <w:color w:val="000000"/>
              </w:rPr>
              <w:t>Promover el arte y la cultura bajo una perspectiva incluyente, que facilite el acceso de la población de San Salvador a las expresiones culturales y artísticas.</w:t>
            </w:r>
          </w:p>
        </w:tc>
        <w:tc>
          <w:tcPr>
            <w:tcW w:w="4414" w:type="dxa"/>
          </w:tcPr>
          <w:p w:rsidR="009334D9" w:rsidRDefault="009334D9" w:rsidP="00635491">
            <w:pPr>
              <w:tabs>
                <w:tab w:val="left" w:pos="3840"/>
              </w:tabs>
              <w:jc w:val="center"/>
              <w:rPr>
                <w:rFonts w:ascii="Century Gothic" w:hAnsi="Century Gothic" w:cs="Century Gothic"/>
              </w:rPr>
            </w:pPr>
          </w:p>
          <w:p w:rsidR="009334D9" w:rsidRPr="009334D9" w:rsidRDefault="009334D9" w:rsidP="00FE0951">
            <w:pPr>
              <w:pStyle w:val="Prrafodelista"/>
              <w:numPr>
                <w:ilvl w:val="0"/>
                <w:numId w:val="5"/>
              </w:numPr>
              <w:tabs>
                <w:tab w:val="left" w:pos="3840"/>
              </w:tabs>
              <w:rPr>
                <w:rFonts w:ascii="Century Gothic" w:hAnsi="Century Gothic" w:cs="Century Gothic"/>
                <w:b/>
              </w:rPr>
            </w:pPr>
            <w:r w:rsidRPr="009334D9">
              <w:rPr>
                <w:rFonts w:ascii="Century Gothic" w:hAnsi="Century Gothic" w:cs="Century Gothic"/>
                <w:b/>
              </w:rPr>
              <w:t>Dirección de Deportes y atención a la juventud</w:t>
            </w:r>
          </w:p>
          <w:p w:rsidR="009334D9" w:rsidRDefault="009334D9" w:rsidP="00FE0951">
            <w:pPr>
              <w:tabs>
                <w:tab w:val="left" w:pos="3840"/>
              </w:tabs>
              <w:rPr>
                <w:rFonts w:ascii="Century Gothic" w:hAnsi="Century Gothic" w:cs="Century Gothic"/>
              </w:rPr>
            </w:pPr>
          </w:p>
          <w:p w:rsidR="009334D9" w:rsidRDefault="009334D9" w:rsidP="00FE0951">
            <w:pPr>
              <w:tabs>
                <w:tab w:val="left" w:pos="3840"/>
              </w:tabs>
              <w:rPr>
                <w:rFonts w:ascii="Century Gothic" w:hAnsi="Century Gothic" w:cs="Century Gothic"/>
              </w:rPr>
            </w:pPr>
          </w:p>
          <w:p w:rsidR="009334D9" w:rsidRDefault="009334D9" w:rsidP="00FE0951">
            <w:pPr>
              <w:tabs>
                <w:tab w:val="left" w:pos="3840"/>
              </w:tabs>
              <w:rPr>
                <w:rFonts w:ascii="Century Gothic" w:hAnsi="Century Gothic" w:cs="Century Gothic"/>
              </w:rPr>
            </w:pPr>
          </w:p>
          <w:p w:rsidR="009334D9" w:rsidRDefault="009334D9" w:rsidP="00FE0951">
            <w:pPr>
              <w:tabs>
                <w:tab w:val="left" w:pos="3840"/>
              </w:tabs>
              <w:rPr>
                <w:rFonts w:ascii="Century Gothic" w:hAnsi="Century Gothic" w:cs="Century Gothic"/>
              </w:rPr>
            </w:pPr>
          </w:p>
          <w:p w:rsidR="009334D9" w:rsidRDefault="009334D9" w:rsidP="00FE0951">
            <w:pPr>
              <w:tabs>
                <w:tab w:val="left" w:pos="3840"/>
              </w:tabs>
              <w:rPr>
                <w:rFonts w:ascii="Century Gothic" w:hAnsi="Century Gothic" w:cs="Century Gothic"/>
              </w:rPr>
            </w:pPr>
          </w:p>
          <w:p w:rsidR="009334D9" w:rsidRDefault="009334D9" w:rsidP="00FE0951">
            <w:pPr>
              <w:tabs>
                <w:tab w:val="left" w:pos="3840"/>
              </w:tabs>
              <w:rPr>
                <w:rFonts w:ascii="Century Gothic" w:hAnsi="Century Gothic" w:cs="Century Gothic"/>
              </w:rPr>
            </w:pPr>
          </w:p>
          <w:p w:rsidR="009334D9" w:rsidRDefault="009334D9" w:rsidP="00FE0951">
            <w:pPr>
              <w:tabs>
                <w:tab w:val="left" w:pos="3840"/>
              </w:tabs>
              <w:rPr>
                <w:rFonts w:ascii="Century Gothic" w:hAnsi="Century Gothic" w:cs="Century Gothic"/>
              </w:rPr>
            </w:pPr>
          </w:p>
          <w:p w:rsidR="009334D9" w:rsidRDefault="009334D9" w:rsidP="00FE0951">
            <w:pPr>
              <w:tabs>
                <w:tab w:val="left" w:pos="3840"/>
              </w:tabs>
              <w:rPr>
                <w:rFonts w:ascii="Century Gothic" w:hAnsi="Century Gothic" w:cs="Century Gothic"/>
              </w:rPr>
            </w:pPr>
          </w:p>
          <w:p w:rsidR="009334D9" w:rsidRPr="009334D9" w:rsidRDefault="009334D9" w:rsidP="00FE0951">
            <w:pPr>
              <w:tabs>
                <w:tab w:val="left" w:pos="3840"/>
              </w:tabs>
              <w:rPr>
                <w:rFonts w:ascii="Century Gothic" w:hAnsi="Century Gothic" w:cs="Century Gothic"/>
                <w:b/>
              </w:rPr>
            </w:pPr>
          </w:p>
          <w:p w:rsidR="009334D9" w:rsidRPr="009334D9" w:rsidRDefault="009334D9" w:rsidP="00FE0951">
            <w:pPr>
              <w:pStyle w:val="Prrafodelista"/>
              <w:numPr>
                <w:ilvl w:val="0"/>
                <w:numId w:val="4"/>
              </w:numPr>
              <w:tabs>
                <w:tab w:val="left" w:pos="3840"/>
              </w:tabs>
              <w:rPr>
                <w:rFonts w:ascii="Century Gothic" w:hAnsi="Century Gothic" w:cs="Century Gothic"/>
              </w:rPr>
            </w:pPr>
            <w:r w:rsidRPr="009334D9">
              <w:rPr>
                <w:rFonts w:ascii="Century Gothic" w:hAnsi="Century Gothic" w:cs="Century Gothic"/>
                <w:b/>
              </w:rPr>
              <w:t>Dirección de Cultura</w:t>
            </w:r>
            <w:r w:rsidRPr="009334D9">
              <w:rPr>
                <w:rFonts w:ascii="Century Gothic" w:hAnsi="Century Gothic" w:cs="Century Gothic"/>
              </w:rPr>
              <w:t xml:space="preserve"> </w:t>
            </w:r>
          </w:p>
        </w:tc>
      </w:tr>
    </w:tbl>
    <w:p w:rsidR="009334D9" w:rsidRDefault="009334D9" w:rsidP="00635491">
      <w:pPr>
        <w:tabs>
          <w:tab w:val="left" w:pos="3840"/>
        </w:tabs>
        <w:jc w:val="center"/>
        <w:rPr>
          <w:rFonts w:ascii="Century Gothic" w:hAnsi="Century Gothic" w:cs="Century Gothic"/>
        </w:rPr>
      </w:pPr>
    </w:p>
    <w:p w:rsidR="001A7067" w:rsidRDefault="001A7067" w:rsidP="00635491">
      <w:pPr>
        <w:tabs>
          <w:tab w:val="left" w:pos="3840"/>
        </w:tabs>
        <w:jc w:val="center"/>
        <w:rPr>
          <w:rFonts w:ascii="Century Gothic" w:hAnsi="Century Gothic" w:cs="Century Gothic"/>
        </w:rPr>
      </w:pPr>
    </w:p>
    <w:p w:rsidR="009334D9" w:rsidRDefault="009334D9" w:rsidP="00635491">
      <w:pPr>
        <w:tabs>
          <w:tab w:val="left" w:pos="3840"/>
        </w:tabs>
        <w:jc w:val="center"/>
        <w:rPr>
          <w:rFonts w:ascii="Century Gothic" w:hAnsi="Century Gothic" w:cs="Century Gothic"/>
        </w:rPr>
      </w:pPr>
    </w:p>
    <w:p w:rsidR="009334D9" w:rsidRDefault="009334D9" w:rsidP="00635491">
      <w:pPr>
        <w:tabs>
          <w:tab w:val="left" w:pos="3840"/>
        </w:tabs>
        <w:jc w:val="center"/>
        <w:rPr>
          <w:rFonts w:ascii="Century Gothic" w:hAnsi="Century Gothic" w:cs="Century Gothic"/>
        </w:rPr>
      </w:pPr>
    </w:p>
    <w:p w:rsidR="009334D9" w:rsidRDefault="009334D9" w:rsidP="00635491">
      <w:pPr>
        <w:tabs>
          <w:tab w:val="left" w:pos="3840"/>
        </w:tabs>
        <w:jc w:val="center"/>
        <w:rPr>
          <w:rFonts w:ascii="Century Gothic" w:hAnsi="Century Gothic" w:cs="Century Gothic"/>
        </w:rPr>
      </w:pPr>
    </w:p>
    <w:p w:rsidR="00852BE7" w:rsidRDefault="00852BE7" w:rsidP="00635491">
      <w:pPr>
        <w:tabs>
          <w:tab w:val="left" w:pos="3840"/>
        </w:tabs>
        <w:jc w:val="center"/>
        <w:rPr>
          <w:rFonts w:ascii="Century Gothic" w:hAnsi="Century Gothic" w:cs="Century Gothic"/>
        </w:rPr>
      </w:pPr>
    </w:p>
    <w:p w:rsidR="00852BE7" w:rsidRDefault="00852BE7" w:rsidP="00635491">
      <w:pPr>
        <w:tabs>
          <w:tab w:val="left" w:pos="3840"/>
        </w:tabs>
        <w:jc w:val="center"/>
        <w:rPr>
          <w:rFonts w:ascii="Century Gothic" w:hAnsi="Century Gothic" w:cs="Century Gothic"/>
        </w:rPr>
      </w:pPr>
    </w:p>
    <w:p w:rsidR="00852BE7" w:rsidRDefault="00852BE7" w:rsidP="00635491">
      <w:pPr>
        <w:tabs>
          <w:tab w:val="left" w:pos="3840"/>
        </w:tabs>
        <w:jc w:val="center"/>
        <w:rPr>
          <w:rFonts w:ascii="Century Gothic" w:hAnsi="Century Gothic" w:cs="Century Gothic"/>
        </w:rPr>
      </w:pPr>
    </w:p>
    <w:p w:rsidR="00852BE7" w:rsidRDefault="00852BE7" w:rsidP="00635491">
      <w:pPr>
        <w:tabs>
          <w:tab w:val="left" w:pos="3840"/>
        </w:tabs>
        <w:jc w:val="center"/>
        <w:rPr>
          <w:rFonts w:ascii="Century Gothic" w:hAnsi="Century Gothic" w:cs="Century Gothic"/>
        </w:rPr>
      </w:pPr>
    </w:p>
    <w:p w:rsidR="00852BE7" w:rsidRDefault="00852BE7" w:rsidP="00635491">
      <w:pPr>
        <w:tabs>
          <w:tab w:val="left" w:pos="3840"/>
        </w:tabs>
        <w:jc w:val="center"/>
        <w:rPr>
          <w:rFonts w:ascii="Century Gothic" w:hAnsi="Century Gothic" w:cs="Century Gothic"/>
        </w:rPr>
      </w:pPr>
    </w:p>
    <w:p w:rsidR="00852BE7" w:rsidRDefault="00852BE7" w:rsidP="00635491">
      <w:pPr>
        <w:tabs>
          <w:tab w:val="left" w:pos="3840"/>
        </w:tabs>
        <w:jc w:val="center"/>
        <w:rPr>
          <w:rFonts w:ascii="Century Gothic" w:hAnsi="Century Gothic" w:cs="Century Gothic"/>
        </w:rPr>
      </w:pPr>
    </w:p>
    <w:p w:rsidR="00852BE7" w:rsidRDefault="00852BE7" w:rsidP="00635491">
      <w:pPr>
        <w:tabs>
          <w:tab w:val="left" w:pos="3840"/>
        </w:tabs>
        <w:jc w:val="center"/>
        <w:rPr>
          <w:rFonts w:ascii="Century Gothic" w:hAnsi="Century Gothic" w:cs="Century Gothic"/>
        </w:rPr>
      </w:pPr>
    </w:p>
    <w:p w:rsidR="00852BE7" w:rsidRDefault="00852BE7" w:rsidP="00635491">
      <w:pPr>
        <w:tabs>
          <w:tab w:val="left" w:pos="3840"/>
        </w:tabs>
        <w:jc w:val="center"/>
        <w:rPr>
          <w:rFonts w:ascii="Century Gothic" w:hAnsi="Century Gothic" w:cs="Century Gothic"/>
        </w:rPr>
      </w:pPr>
    </w:p>
    <w:p w:rsidR="00852BE7" w:rsidRPr="006B0DC1" w:rsidRDefault="00852BE7" w:rsidP="00852BE7">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lastRenderedPageBreak/>
        <w:t>MUNI</w:t>
      </w:r>
      <w:r>
        <w:rPr>
          <w:rFonts w:ascii="Calibri" w:hAnsi="Calibri" w:cs="Calibri"/>
          <w:b/>
          <w:bCs/>
          <w:color w:val="000000"/>
          <w:sz w:val="28"/>
          <w:szCs w:val="28"/>
        </w:rPr>
        <w:t>CIPIO DE SAN SALVADOR, HGO. 2020-2024</w:t>
      </w:r>
    </w:p>
    <w:p w:rsidR="00852BE7" w:rsidRDefault="00852BE7" w:rsidP="00852BE7">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852BE7" w:rsidRDefault="00852BE7" w:rsidP="00635491">
      <w:pPr>
        <w:tabs>
          <w:tab w:val="left" w:pos="3840"/>
        </w:tabs>
        <w:jc w:val="center"/>
        <w:rPr>
          <w:rFonts w:ascii="Century Gothic" w:hAnsi="Century Gothic" w:cs="Century Gothic"/>
        </w:rPr>
      </w:pPr>
    </w:p>
    <w:p w:rsidR="00852BE7" w:rsidRDefault="00852BE7" w:rsidP="00635491">
      <w:pPr>
        <w:tabs>
          <w:tab w:val="left" w:pos="3840"/>
        </w:tabs>
        <w:jc w:val="center"/>
        <w:rPr>
          <w:rFonts w:ascii="Century Gothic" w:hAnsi="Century Gothic" w:cs="Century Gothic"/>
        </w:rPr>
      </w:pPr>
    </w:p>
    <w:p w:rsidR="00852BE7" w:rsidRDefault="00852BE7" w:rsidP="00852BE7">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852BE7" w:rsidTr="00852BE7">
        <w:tc>
          <w:tcPr>
            <w:tcW w:w="8828" w:type="dxa"/>
          </w:tcPr>
          <w:p w:rsidR="00852BE7" w:rsidRDefault="00852BE7" w:rsidP="00635491">
            <w:pPr>
              <w:tabs>
                <w:tab w:val="left" w:pos="3840"/>
              </w:tabs>
              <w:jc w:val="center"/>
              <w:rPr>
                <w:rFonts w:ascii="Century Gothic" w:hAnsi="Century Gothic" w:cs="Century Gothic"/>
              </w:rPr>
            </w:pPr>
            <w:r w:rsidRPr="00350508">
              <w:rPr>
                <w:rFonts w:ascii="Century Gothic" w:hAnsi="Century Gothic" w:cs="Century Gothic"/>
                <w:b/>
              </w:rPr>
              <w:t>Eje 3. San Salvador con bienestar</w:t>
            </w:r>
          </w:p>
        </w:tc>
      </w:tr>
    </w:tbl>
    <w:p w:rsidR="00852BE7" w:rsidRDefault="00852BE7" w:rsidP="0063549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852BE7" w:rsidTr="00852BE7">
        <w:tc>
          <w:tcPr>
            <w:tcW w:w="8828" w:type="dxa"/>
          </w:tcPr>
          <w:p w:rsidR="006E33D2" w:rsidRDefault="006E33D2" w:rsidP="006E33D2">
            <w:pPr>
              <w:tabs>
                <w:tab w:val="left" w:pos="3840"/>
              </w:tabs>
              <w:spacing w:line="276" w:lineRule="auto"/>
              <w:jc w:val="both"/>
              <w:rPr>
                <w:rFonts w:ascii="Century Gothic" w:hAnsi="Century Gothic" w:cs="Century Gothic"/>
              </w:rPr>
            </w:pPr>
          </w:p>
          <w:p w:rsidR="00852BE7" w:rsidRDefault="00852BE7" w:rsidP="006E33D2">
            <w:pPr>
              <w:tabs>
                <w:tab w:val="left" w:pos="3840"/>
              </w:tabs>
              <w:spacing w:line="276" w:lineRule="auto"/>
              <w:jc w:val="both"/>
              <w:rPr>
                <w:rFonts w:ascii="Century Gothic" w:hAnsi="Century Gothic" w:cs="Century Gothic"/>
              </w:rPr>
            </w:pPr>
            <w:r>
              <w:rPr>
                <w:rFonts w:ascii="Century Gothic" w:hAnsi="Century Gothic" w:cs="Century Gothic"/>
              </w:rPr>
              <w:t xml:space="preserve">Las estrategias consideradas en el eje se alinean con la visión prospectiva del municipio, para hacer posible el desarrollo integral de la población, brindando educación de calidad, servicios de salud, espacios recreativos y fomentando la convivencia social a través de espacios para la cultura. </w:t>
            </w:r>
          </w:p>
          <w:p w:rsidR="006E33D2" w:rsidRDefault="006E33D2" w:rsidP="006E33D2">
            <w:pPr>
              <w:tabs>
                <w:tab w:val="left" w:pos="3840"/>
              </w:tabs>
              <w:spacing w:line="276" w:lineRule="auto"/>
              <w:jc w:val="both"/>
              <w:rPr>
                <w:rFonts w:ascii="Century Gothic" w:hAnsi="Century Gothic" w:cs="Century Gothic"/>
              </w:rPr>
            </w:pPr>
          </w:p>
          <w:p w:rsidR="00852BE7" w:rsidRDefault="00852BE7" w:rsidP="006E33D2">
            <w:pPr>
              <w:tabs>
                <w:tab w:val="left" w:pos="3840"/>
              </w:tabs>
              <w:spacing w:line="276" w:lineRule="auto"/>
              <w:jc w:val="both"/>
              <w:rPr>
                <w:rFonts w:ascii="Century Gothic" w:hAnsi="Century Gothic" w:cs="Century Gothic"/>
              </w:rPr>
            </w:pPr>
            <w:r>
              <w:rPr>
                <w:rFonts w:ascii="Century Gothic" w:hAnsi="Century Gothic" w:cs="Century Gothic"/>
              </w:rPr>
              <w:t xml:space="preserve">En la política sectorial se considera dar atención a la diversidad </w:t>
            </w:r>
            <w:r w:rsidR="006E33D2">
              <w:rPr>
                <w:rFonts w:ascii="Century Gothic" w:hAnsi="Century Gothic" w:cs="Century Gothic"/>
              </w:rPr>
              <w:t xml:space="preserve">y expresión cultural y artística. </w:t>
            </w:r>
          </w:p>
          <w:p w:rsidR="006E33D2" w:rsidRDefault="006E33D2" w:rsidP="006E33D2">
            <w:pPr>
              <w:tabs>
                <w:tab w:val="left" w:pos="3840"/>
              </w:tabs>
              <w:spacing w:line="276" w:lineRule="auto"/>
              <w:jc w:val="both"/>
              <w:rPr>
                <w:rFonts w:ascii="Century Gothic" w:hAnsi="Century Gothic" w:cs="Century Gothic"/>
              </w:rPr>
            </w:pPr>
          </w:p>
          <w:p w:rsidR="006E33D2" w:rsidRDefault="006E33D2" w:rsidP="006E33D2">
            <w:pPr>
              <w:tabs>
                <w:tab w:val="left" w:pos="3840"/>
              </w:tabs>
              <w:spacing w:line="276" w:lineRule="auto"/>
              <w:jc w:val="both"/>
              <w:rPr>
                <w:rFonts w:ascii="Century Gothic" w:hAnsi="Century Gothic" w:cs="Century Gothic"/>
              </w:rPr>
            </w:pPr>
            <w:r>
              <w:rPr>
                <w:rFonts w:ascii="Century Gothic" w:hAnsi="Century Gothic" w:cs="Century Gothic"/>
              </w:rPr>
              <w:t xml:space="preserve">Contribuir a la disminución de la pobreza, mediante la ampliación de los servicios públicos, obras y acciones que tengan un impacto positivo en la población, con la vinculación de programas federales y estatales de asistencia social y desarrollo comunitario. </w:t>
            </w:r>
          </w:p>
        </w:tc>
      </w:tr>
    </w:tbl>
    <w:p w:rsidR="00852BE7" w:rsidRDefault="00852BE7" w:rsidP="00635491">
      <w:pPr>
        <w:tabs>
          <w:tab w:val="left" w:pos="3840"/>
        </w:tabs>
        <w:jc w:val="center"/>
        <w:rPr>
          <w:rFonts w:ascii="Century Gothic" w:hAnsi="Century Gothic" w:cs="Century Gothic"/>
        </w:rPr>
      </w:pPr>
    </w:p>
    <w:p w:rsidR="009334D9" w:rsidRDefault="009334D9" w:rsidP="00635491">
      <w:pPr>
        <w:tabs>
          <w:tab w:val="left" w:pos="3840"/>
        </w:tabs>
        <w:jc w:val="center"/>
        <w:rPr>
          <w:rFonts w:ascii="Century Gothic" w:hAnsi="Century Gothic" w:cs="Century Gothic"/>
        </w:rPr>
      </w:pPr>
    </w:p>
    <w:p w:rsidR="00FE0951" w:rsidRDefault="00FE0951" w:rsidP="00635491">
      <w:pPr>
        <w:tabs>
          <w:tab w:val="left" w:pos="3840"/>
        </w:tabs>
        <w:jc w:val="center"/>
        <w:rPr>
          <w:rFonts w:ascii="Century Gothic" w:hAnsi="Century Gothic" w:cs="Century Gothic"/>
        </w:rPr>
      </w:pPr>
    </w:p>
    <w:p w:rsidR="00FE0951" w:rsidRDefault="00FE0951" w:rsidP="00635491">
      <w:pPr>
        <w:tabs>
          <w:tab w:val="left" w:pos="3840"/>
        </w:tabs>
        <w:jc w:val="center"/>
        <w:rPr>
          <w:rFonts w:ascii="Century Gothic" w:hAnsi="Century Gothic" w:cs="Century Gothic"/>
        </w:rPr>
      </w:pPr>
    </w:p>
    <w:p w:rsidR="00FE0951" w:rsidRDefault="00FE0951" w:rsidP="00635491">
      <w:pPr>
        <w:tabs>
          <w:tab w:val="left" w:pos="3840"/>
        </w:tabs>
        <w:jc w:val="center"/>
        <w:rPr>
          <w:rFonts w:ascii="Century Gothic" w:hAnsi="Century Gothic" w:cs="Century Gothic"/>
        </w:rPr>
      </w:pPr>
    </w:p>
    <w:p w:rsidR="00FE0951" w:rsidRDefault="00FE0951" w:rsidP="00635491">
      <w:pPr>
        <w:tabs>
          <w:tab w:val="left" w:pos="3840"/>
        </w:tabs>
        <w:jc w:val="center"/>
        <w:rPr>
          <w:rFonts w:ascii="Century Gothic" w:hAnsi="Century Gothic" w:cs="Century Gothic"/>
        </w:rPr>
      </w:pPr>
    </w:p>
    <w:p w:rsidR="00FE0951" w:rsidRDefault="00FE0951" w:rsidP="00635491">
      <w:pPr>
        <w:tabs>
          <w:tab w:val="left" w:pos="3840"/>
        </w:tabs>
        <w:jc w:val="center"/>
        <w:rPr>
          <w:rFonts w:ascii="Century Gothic" w:hAnsi="Century Gothic" w:cs="Century Gothic"/>
        </w:rPr>
      </w:pPr>
    </w:p>
    <w:p w:rsidR="00FE0951" w:rsidRDefault="00FE0951" w:rsidP="00635491">
      <w:pPr>
        <w:tabs>
          <w:tab w:val="left" w:pos="3840"/>
        </w:tabs>
        <w:jc w:val="center"/>
        <w:rPr>
          <w:rFonts w:ascii="Century Gothic" w:hAnsi="Century Gothic" w:cs="Century Gothic"/>
        </w:rPr>
      </w:pPr>
    </w:p>
    <w:p w:rsidR="00FE0951" w:rsidRDefault="00FE0951" w:rsidP="00635491">
      <w:pPr>
        <w:tabs>
          <w:tab w:val="left" w:pos="3840"/>
        </w:tabs>
        <w:jc w:val="center"/>
        <w:rPr>
          <w:rFonts w:ascii="Century Gothic" w:hAnsi="Century Gothic" w:cs="Century Gothic"/>
        </w:rPr>
      </w:pPr>
    </w:p>
    <w:p w:rsidR="00FE0951" w:rsidRDefault="00FE0951" w:rsidP="00635491">
      <w:pPr>
        <w:tabs>
          <w:tab w:val="left" w:pos="3840"/>
        </w:tabs>
        <w:jc w:val="center"/>
        <w:rPr>
          <w:rFonts w:ascii="Century Gothic" w:hAnsi="Century Gothic" w:cs="Century Gothic"/>
        </w:rPr>
      </w:pPr>
    </w:p>
    <w:p w:rsidR="00FE0951" w:rsidRDefault="00FE0951" w:rsidP="00635491">
      <w:pPr>
        <w:tabs>
          <w:tab w:val="left" w:pos="3840"/>
        </w:tabs>
        <w:jc w:val="center"/>
        <w:rPr>
          <w:rFonts w:ascii="Century Gothic" w:hAnsi="Century Gothic" w:cs="Century Gothic"/>
        </w:rPr>
      </w:pPr>
    </w:p>
    <w:p w:rsidR="00FE0951" w:rsidRDefault="00FE0951" w:rsidP="00635491">
      <w:pPr>
        <w:tabs>
          <w:tab w:val="left" w:pos="3840"/>
        </w:tabs>
        <w:jc w:val="center"/>
        <w:rPr>
          <w:rFonts w:ascii="Century Gothic" w:hAnsi="Century Gothic" w:cs="Century Gothic"/>
        </w:rPr>
      </w:pPr>
    </w:p>
    <w:p w:rsidR="00FE0951" w:rsidRDefault="00FE0951" w:rsidP="00635491">
      <w:pPr>
        <w:tabs>
          <w:tab w:val="left" w:pos="3840"/>
        </w:tabs>
        <w:jc w:val="center"/>
        <w:rPr>
          <w:rFonts w:ascii="Century Gothic" w:hAnsi="Century Gothic" w:cs="Century Gothic"/>
        </w:rPr>
      </w:pPr>
    </w:p>
    <w:p w:rsidR="00FE0951" w:rsidRDefault="00FE0951" w:rsidP="00635491">
      <w:pPr>
        <w:tabs>
          <w:tab w:val="left" w:pos="3840"/>
        </w:tabs>
        <w:jc w:val="center"/>
        <w:rPr>
          <w:rFonts w:ascii="Century Gothic" w:hAnsi="Century Gothic" w:cs="Century Gothic"/>
        </w:rPr>
      </w:pPr>
    </w:p>
    <w:p w:rsidR="00FE0951" w:rsidRPr="006B0DC1" w:rsidRDefault="00FE0951" w:rsidP="00FE0951">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t>MUNI</w:t>
      </w:r>
      <w:r>
        <w:rPr>
          <w:rFonts w:ascii="Calibri" w:hAnsi="Calibri" w:cs="Calibri"/>
          <w:b/>
          <w:bCs/>
          <w:color w:val="000000"/>
          <w:sz w:val="28"/>
          <w:szCs w:val="28"/>
        </w:rPr>
        <w:t>CIPIO DE SAN SALVADOR, HGO. 2020-2024</w:t>
      </w:r>
    </w:p>
    <w:p w:rsidR="00FE0951" w:rsidRDefault="00FE0951" w:rsidP="00FE0951">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FE0951" w:rsidRDefault="00FE0951" w:rsidP="0063549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FE0951" w:rsidTr="00FE0951">
        <w:tc>
          <w:tcPr>
            <w:tcW w:w="8828" w:type="dxa"/>
          </w:tcPr>
          <w:p w:rsidR="00FE0951" w:rsidRPr="00FE0951" w:rsidRDefault="00FE0951" w:rsidP="00635491">
            <w:pPr>
              <w:tabs>
                <w:tab w:val="left" w:pos="3840"/>
              </w:tabs>
              <w:jc w:val="center"/>
              <w:rPr>
                <w:rFonts w:ascii="Century Gothic" w:hAnsi="Century Gothic" w:cs="Century Gothic"/>
                <w:b/>
              </w:rPr>
            </w:pPr>
            <w:r w:rsidRPr="00FE0951">
              <w:rPr>
                <w:rFonts w:ascii="Century Gothic" w:hAnsi="Century Gothic" w:cs="Century Gothic"/>
                <w:b/>
              </w:rPr>
              <w:t xml:space="preserve">Eje 4. San Salvador seguro con paz social </w:t>
            </w:r>
          </w:p>
        </w:tc>
      </w:tr>
    </w:tbl>
    <w:p w:rsidR="00FE0951" w:rsidRDefault="00FE0951" w:rsidP="0063549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A01147" w:rsidTr="00A01147">
        <w:tc>
          <w:tcPr>
            <w:tcW w:w="8828" w:type="dxa"/>
          </w:tcPr>
          <w:p w:rsidR="00A01147" w:rsidRDefault="00A01147" w:rsidP="00C80D6C">
            <w:pPr>
              <w:tabs>
                <w:tab w:val="left" w:pos="3840"/>
              </w:tabs>
              <w:spacing w:line="276" w:lineRule="auto"/>
              <w:jc w:val="both"/>
              <w:rPr>
                <w:rFonts w:ascii="Century Gothic" w:hAnsi="Century Gothic"/>
              </w:rPr>
            </w:pPr>
          </w:p>
          <w:p w:rsidR="00A01147" w:rsidRPr="00A01147" w:rsidRDefault="00A01147" w:rsidP="00C80D6C">
            <w:pPr>
              <w:tabs>
                <w:tab w:val="left" w:pos="3840"/>
              </w:tabs>
              <w:spacing w:line="276" w:lineRule="auto"/>
              <w:jc w:val="both"/>
              <w:rPr>
                <w:rFonts w:ascii="Century Gothic" w:hAnsi="Century Gothic"/>
              </w:rPr>
            </w:pPr>
            <w:r w:rsidRPr="00A01147">
              <w:rPr>
                <w:rFonts w:ascii="Century Gothic" w:hAnsi="Century Gothic"/>
              </w:rPr>
              <w:t xml:space="preserve">Es prioridad preservar la vida y el patrimonio de las personas, brindar un servicio de calidad a la ciudadanía y que las familias San Salvadorenses gocen de un ambiente tranquilo, de paz y armonía. </w:t>
            </w:r>
          </w:p>
          <w:p w:rsidR="00A01147" w:rsidRPr="00A01147" w:rsidRDefault="00A01147" w:rsidP="00C80D6C">
            <w:pPr>
              <w:tabs>
                <w:tab w:val="left" w:pos="3840"/>
              </w:tabs>
              <w:spacing w:line="276" w:lineRule="auto"/>
              <w:jc w:val="both"/>
              <w:rPr>
                <w:rFonts w:ascii="Century Gothic" w:hAnsi="Century Gothic"/>
              </w:rPr>
            </w:pPr>
          </w:p>
          <w:p w:rsidR="00A01147" w:rsidRDefault="00A01147" w:rsidP="00C80D6C">
            <w:pPr>
              <w:tabs>
                <w:tab w:val="left" w:pos="3840"/>
              </w:tabs>
              <w:spacing w:line="276" w:lineRule="auto"/>
              <w:jc w:val="both"/>
              <w:rPr>
                <w:rFonts w:ascii="Century Gothic" w:hAnsi="Century Gothic"/>
              </w:rPr>
            </w:pPr>
            <w:r w:rsidRPr="00A01147">
              <w:rPr>
                <w:rFonts w:ascii="Century Gothic" w:hAnsi="Century Gothic"/>
              </w:rPr>
              <w:t>La seguridad pública es una política fundamental para alcanzar una mejor calidad de vida, en este sentido salvaguardar la integridad de las personas se convierte en un compromiso permanente.  Es necesario ejercer mecanismos de seguridad y educación vial, para que la población haga uso del espacio público con total tranquilidad.</w:t>
            </w:r>
          </w:p>
          <w:p w:rsidR="00A01147" w:rsidRDefault="00A01147" w:rsidP="00C80D6C">
            <w:pPr>
              <w:tabs>
                <w:tab w:val="left" w:pos="3840"/>
              </w:tabs>
              <w:spacing w:line="276" w:lineRule="auto"/>
              <w:jc w:val="both"/>
              <w:rPr>
                <w:rFonts w:ascii="Century Gothic" w:hAnsi="Century Gothic"/>
              </w:rPr>
            </w:pPr>
          </w:p>
          <w:p w:rsidR="00A01147" w:rsidRDefault="00FB2B72" w:rsidP="00C80D6C">
            <w:pPr>
              <w:tabs>
                <w:tab w:val="left" w:pos="3840"/>
              </w:tabs>
              <w:spacing w:line="276" w:lineRule="auto"/>
              <w:jc w:val="both"/>
              <w:rPr>
                <w:rFonts w:ascii="Century Gothic" w:hAnsi="Century Gothic"/>
              </w:rPr>
            </w:pPr>
            <w:r>
              <w:rPr>
                <w:rFonts w:ascii="Century Gothic" w:hAnsi="Century Gothic"/>
              </w:rPr>
              <w:t xml:space="preserve">En un marco de respeto de las leyes y en coordinación con el gobierno estatal se garantiza el pleno respeto al ejercicio de los intereses particulares, enalteciendo los derechos de la población a través de la construcción cultural y cívica que el municipio requiere. </w:t>
            </w:r>
          </w:p>
          <w:p w:rsidR="00FB2B72" w:rsidRDefault="00FB2B72" w:rsidP="00C80D6C">
            <w:pPr>
              <w:tabs>
                <w:tab w:val="left" w:pos="3840"/>
              </w:tabs>
              <w:spacing w:line="276" w:lineRule="auto"/>
              <w:jc w:val="both"/>
              <w:rPr>
                <w:rFonts w:ascii="Century Gothic" w:hAnsi="Century Gothic"/>
              </w:rPr>
            </w:pPr>
          </w:p>
          <w:p w:rsidR="00FB2B72" w:rsidRDefault="00FB2B72" w:rsidP="00C80D6C">
            <w:pPr>
              <w:tabs>
                <w:tab w:val="left" w:pos="3840"/>
              </w:tabs>
              <w:spacing w:line="276" w:lineRule="auto"/>
              <w:jc w:val="both"/>
              <w:rPr>
                <w:rFonts w:ascii="Century Gothic" w:hAnsi="Century Gothic"/>
              </w:rPr>
            </w:pPr>
            <w:r>
              <w:rPr>
                <w:rFonts w:ascii="Century Gothic" w:hAnsi="Century Gothic"/>
              </w:rPr>
              <w:t>L</w:t>
            </w:r>
            <w:r w:rsidRPr="00FB2B72">
              <w:rPr>
                <w:rFonts w:ascii="Century Gothic" w:hAnsi="Century Gothic"/>
              </w:rPr>
              <w:t>a seguridad es un aspecto que promueve y dinamiza otros factores de la vida social como el económico, educativo, la co</w:t>
            </w:r>
            <w:r w:rsidR="00C80D6C">
              <w:rPr>
                <w:rFonts w:ascii="Century Gothic" w:hAnsi="Century Gothic"/>
              </w:rPr>
              <w:t xml:space="preserve">nvivencia e integración social. Fortalecer </w:t>
            </w:r>
            <w:r w:rsidRPr="00FB2B72">
              <w:rPr>
                <w:rFonts w:ascii="Century Gothic" w:hAnsi="Century Gothic"/>
              </w:rPr>
              <w:t>la confianza en las instituciones, promover una cultura integral de la legalidad que contemple condiciones preventivas y reactivas.</w:t>
            </w:r>
          </w:p>
          <w:p w:rsidR="00C80D6C" w:rsidRDefault="00C80D6C" w:rsidP="00C80D6C">
            <w:pPr>
              <w:tabs>
                <w:tab w:val="left" w:pos="3840"/>
              </w:tabs>
              <w:spacing w:line="276" w:lineRule="auto"/>
              <w:jc w:val="both"/>
              <w:rPr>
                <w:rFonts w:ascii="Century Gothic" w:hAnsi="Century Gothic"/>
              </w:rPr>
            </w:pPr>
          </w:p>
          <w:p w:rsidR="00C80D6C" w:rsidRDefault="00C80D6C" w:rsidP="00C80D6C">
            <w:pPr>
              <w:tabs>
                <w:tab w:val="left" w:pos="3840"/>
              </w:tabs>
              <w:spacing w:line="276" w:lineRule="auto"/>
              <w:jc w:val="both"/>
              <w:rPr>
                <w:rFonts w:ascii="Century Gothic" w:hAnsi="Century Gothic"/>
              </w:rPr>
            </w:pPr>
            <w:r>
              <w:rPr>
                <w:rFonts w:ascii="Century Gothic" w:hAnsi="Century Gothic"/>
              </w:rPr>
              <w:t xml:space="preserve">Alineado con los valores y principios señalados en el Plan Nacional de Desarrollo, la justicia, paz, respeto y seguridad son elementos consustanciales a la estrategia para recuperar la confianza en la autoridad. </w:t>
            </w:r>
          </w:p>
          <w:p w:rsidR="00C80D6C" w:rsidRDefault="00C80D6C" w:rsidP="00C80D6C">
            <w:pPr>
              <w:tabs>
                <w:tab w:val="left" w:pos="3840"/>
              </w:tabs>
              <w:spacing w:line="276" w:lineRule="auto"/>
              <w:jc w:val="both"/>
              <w:rPr>
                <w:rFonts w:ascii="Century Gothic" w:hAnsi="Century Gothic"/>
              </w:rPr>
            </w:pPr>
            <w:r>
              <w:rPr>
                <w:rFonts w:ascii="Century Gothic" w:hAnsi="Century Gothic"/>
              </w:rPr>
              <w:t xml:space="preserve">En la adopción de la agenda 2030, se alinean los objetivos de igualdad de género, paz justicia e instituciones sólidas. Para garantizar la integridad física de las personas y potencializar la seguridad pública. </w:t>
            </w:r>
          </w:p>
          <w:p w:rsidR="00C80D6C" w:rsidRDefault="00C80D6C" w:rsidP="00C80D6C">
            <w:pPr>
              <w:tabs>
                <w:tab w:val="left" w:pos="3840"/>
              </w:tabs>
              <w:spacing w:line="276" w:lineRule="auto"/>
              <w:jc w:val="both"/>
              <w:rPr>
                <w:rFonts w:ascii="Century Gothic" w:hAnsi="Century Gothic"/>
              </w:rPr>
            </w:pPr>
          </w:p>
          <w:p w:rsidR="00C80D6C" w:rsidRPr="0019600B" w:rsidRDefault="00C80D6C" w:rsidP="00C80D6C">
            <w:pPr>
              <w:tabs>
                <w:tab w:val="left" w:pos="3840"/>
              </w:tabs>
              <w:spacing w:line="276" w:lineRule="auto"/>
              <w:jc w:val="both"/>
              <w:rPr>
                <w:rFonts w:ascii="Century Gothic" w:hAnsi="Century Gothic"/>
              </w:rPr>
            </w:pPr>
            <w:r>
              <w:rPr>
                <w:rFonts w:ascii="Century Gothic" w:hAnsi="Century Gothic"/>
              </w:rPr>
              <w:t>En el Plan Estatal de Desarrollo se marca la ruta para el fortalecimiento del tejido social y el respeto a los derech</w:t>
            </w:r>
            <w:r w:rsidR="0019600B">
              <w:rPr>
                <w:rFonts w:ascii="Century Gothic" w:hAnsi="Century Gothic"/>
              </w:rPr>
              <w:t>os humanos.</w:t>
            </w:r>
          </w:p>
        </w:tc>
      </w:tr>
    </w:tbl>
    <w:p w:rsidR="0019600B" w:rsidRDefault="0019600B" w:rsidP="0019600B">
      <w:pPr>
        <w:autoSpaceDE w:val="0"/>
        <w:autoSpaceDN w:val="0"/>
        <w:adjustRightInd w:val="0"/>
        <w:spacing w:after="0" w:line="240" w:lineRule="auto"/>
        <w:rPr>
          <w:rFonts w:ascii="Calibri" w:hAnsi="Calibri" w:cs="Calibri"/>
          <w:b/>
          <w:bCs/>
          <w:color w:val="000000"/>
          <w:sz w:val="28"/>
          <w:szCs w:val="28"/>
        </w:rPr>
      </w:pPr>
    </w:p>
    <w:p w:rsidR="0019600B" w:rsidRDefault="0019600B" w:rsidP="0019600B">
      <w:pPr>
        <w:autoSpaceDE w:val="0"/>
        <w:autoSpaceDN w:val="0"/>
        <w:adjustRightInd w:val="0"/>
        <w:spacing w:after="0" w:line="240" w:lineRule="auto"/>
        <w:rPr>
          <w:rFonts w:ascii="Calibri" w:hAnsi="Calibri" w:cs="Calibri"/>
          <w:b/>
          <w:bCs/>
          <w:color w:val="000000"/>
          <w:sz w:val="28"/>
          <w:szCs w:val="28"/>
        </w:rPr>
      </w:pPr>
    </w:p>
    <w:p w:rsidR="0019600B" w:rsidRDefault="0019600B" w:rsidP="0019600B">
      <w:pPr>
        <w:autoSpaceDE w:val="0"/>
        <w:autoSpaceDN w:val="0"/>
        <w:adjustRightInd w:val="0"/>
        <w:spacing w:after="0" w:line="240" w:lineRule="auto"/>
        <w:rPr>
          <w:rFonts w:ascii="Calibri" w:hAnsi="Calibri" w:cs="Calibri"/>
          <w:b/>
          <w:bCs/>
          <w:color w:val="000000"/>
          <w:sz w:val="28"/>
          <w:szCs w:val="28"/>
        </w:rPr>
      </w:pPr>
    </w:p>
    <w:p w:rsidR="0019600B" w:rsidRDefault="0019600B" w:rsidP="0019600B">
      <w:pPr>
        <w:autoSpaceDE w:val="0"/>
        <w:autoSpaceDN w:val="0"/>
        <w:adjustRightInd w:val="0"/>
        <w:spacing w:after="0" w:line="240" w:lineRule="auto"/>
        <w:rPr>
          <w:rFonts w:ascii="Calibri" w:hAnsi="Calibri" w:cs="Calibri"/>
          <w:b/>
          <w:bCs/>
          <w:color w:val="000000"/>
          <w:sz w:val="28"/>
          <w:szCs w:val="28"/>
        </w:rPr>
      </w:pPr>
    </w:p>
    <w:p w:rsidR="0019600B" w:rsidRDefault="0019600B" w:rsidP="0019600B">
      <w:pPr>
        <w:autoSpaceDE w:val="0"/>
        <w:autoSpaceDN w:val="0"/>
        <w:adjustRightInd w:val="0"/>
        <w:spacing w:after="0" w:line="240" w:lineRule="auto"/>
        <w:jc w:val="center"/>
        <w:rPr>
          <w:rFonts w:ascii="Calibri" w:hAnsi="Calibri" w:cs="Calibri"/>
          <w:b/>
          <w:bCs/>
          <w:color w:val="000000"/>
          <w:sz w:val="28"/>
          <w:szCs w:val="28"/>
        </w:rPr>
      </w:pPr>
    </w:p>
    <w:p w:rsidR="0019600B" w:rsidRPr="006B0DC1" w:rsidRDefault="0019600B" w:rsidP="0019600B">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t>MUNI</w:t>
      </w:r>
      <w:r>
        <w:rPr>
          <w:rFonts w:ascii="Calibri" w:hAnsi="Calibri" w:cs="Calibri"/>
          <w:b/>
          <w:bCs/>
          <w:color w:val="000000"/>
          <w:sz w:val="28"/>
          <w:szCs w:val="28"/>
        </w:rPr>
        <w:t>CIPIO DE SAN SALVADOR, HGO. 2020-2024</w:t>
      </w:r>
    </w:p>
    <w:p w:rsidR="0019600B" w:rsidRDefault="0019600B" w:rsidP="0019600B">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287F6F" w:rsidRDefault="00287F6F" w:rsidP="0019600B">
      <w:pPr>
        <w:tabs>
          <w:tab w:val="left" w:pos="3840"/>
        </w:tabs>
        <w:jc w:val="center"/>
        <w:rPr>
          <w:rFonts w:ascii="Calibri" w:hAnsi="Calibri" w:cs="Calibri"/>
          <w:b/>
          <w:bCs/>
          <w:color w:val="000000"/>
          <w:sz w:val="28"/>
          <w:szCs w:val="28"/>
        </w:rPr>
      </w:pPr>
    </w:p>
    <w:tbl>
      <w:tblPr>
        <w:tblStyle w:val="Tablaconcuadrcula"/>
        <w:tblW w:w="0" w:type="auto"/>
        <w:tblLook w:val="04A0" w:firstRow="1" w:lastRow="0" w:firstColumn="1" w:lastColumn="0" w:noHBand="0" w:noVBand="1"/>
      </w:tblPr>
      <w:tblGrid>
        <w:gridCol w:w="8828"/>
      </w:tblGrid>
      <w:tr w:rsidR="00287F6F" w:rsidTr="00287F6F">
        <w:tc>
          <w:tcPr>
            <w:tcW w:w="8828" w:type="dxa"/>
          </w:tcPr>
          <w:p w:rsidR="00287F6F" w:rsidRDefault="00287F6F" w:rsidP="00635491">
            <w:pPr>
              <w:tabs>
                <w:tab w:val="left" w:pos="3840"/>
              </w:tabs>
              <w:jc w:val="center"/>
              <w:rPr>
                <w:rFonts w:ascii="Century Gothic" w:hAnsi="Century Gothic" w:cs="Century Gothic"/>
              </w:rPr>
            </w:pPr>
            <w:r w:rsidRPr="00287F6F">
              <w:rPr>
                <w:rFonts w:ascii="Century Gothic" w:hAnsi="Century Gothic" w:cs="Century Gothic"/>
                <w:b/>
              </w:rPr>
              <w:t>Eje 4.</w:t>
            </w:r>
            <w:r>
              <w:rPr>
                <w:rFonts w:ascii="Century Gothic" w:hAnsi="Century Gothic" w:cs="Century Gothic"/>
              </w:rPr>
              <w:t xml:space="preserve"> </w:t>
            </w:r>
            <w:r w:rsidRPr="00FE0951">
              <w:rPr>
                <w:rFonts w:ascii="Century Gothic" w:hAnsi="Century Gothic" w:cs="Century Gothic"/>
                <w:b/>
              </w:rPr>
              <w:t>San Salvador seguro con paz social</w:t>
            </w:r>
          </w:p>
        </w:tc>
      </w:tr>
    </w:tbl>
    <w:p w:rsidR="00A01147" w:rsidRDefault="00A01147" w:rsidP="0063549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4414"/>
        <w:gridCol w:w="4414"/>
      </w:tblGrid>
      <w:tr w:rsidR="00287F6F" w:rsidTr="00287F6F">
        <w:tc>
          <w:tcPr>
            <w:tcW w:w="4414" w:type="dxa"/>
          </w:tcPr>
          <w:p w:rsidR="00287F6F" w:rsidRPr="00287F6F" w:rsidRDefault="00287F6F" w:rsidP="00635491">
            <w:pPr>
              <w:tabs>
                <w:tab w:val="left" w:pos="3840"/>
              </w:tabs>
              <w:jc w:val="center"/>
              <w:rPr>
                <w:rFonts w:ascii="Century Gothic" w:hAnsi="Century Gothic" w:cs="Century Gothic"/>
                <w:b/>
              </w:rPr>
            </w:pPr>
            <w:r w:rsidRPr="00287F6F">
              <w:rPr>
                <w:rFonts w:ascii="Century Gothic" w:hAnsi="Century Gothic" w:cs="Century Gothic"/>
                <w:b/>
              </w:rPr>
              <w:t xml:space="preserve">Estrategia </w:t>
            </w:r>
          </w:p>
        </w:tc>
        <w:tc>
          <w:tcPr>
            <w:tcW w:w="4414" w:type="dxa"/>
          </w:tcPr>
          <w:p w:rsidR="00287F6F" w:rsidRPr="00287F6F" w:rsidRDefault="00806743" w:rsidP="00635491">
            <w:pPr>
              <w:tabs>
                <w:tab w:val="left" w:pos="3840"/>
              </w:tabs>
              <w:jc w:val="center"/>
              <w:rPr>
                <w:rFonts w:ascii="Century Gothic" w:hAnsi="Century Gothic" w:cs="Century Gothic"/>
                <w:b/>
              </w:rPr>
            </w:pPr>
            <w:r>
              <w:rPr>
                <w:rFonts w:ascii="Century Gothic" w:hAnsi="Century Gothic" w:cs="Century Gothic"/>
                <w:b/>
                <w:color w:val="000000"/>
              </w:rPr>
              <w:t>Unidad Administrativa Responsable</w:t>
            </w:r>
            <w:r w:rsidR="00287F6F" w:rsidRPr="00287F6F">
              <w:rPr>
                <w:rFonts w:ascii="Century Gothic" w:hAnsi="Century Gothic" w:cs="Century Gothic"/>
                <w:b/>
              </w:rPr>
              <w:t xml:space="preserve"> </w:t>
            </w:r>
          </w:p>
        </w:tc>
      </w:tr>
      <w:tr w:rsidR="00287F6F" w:rsidTr="00287F6F">
        <w:tc>
          <w:tcPr>
            <w:tcW w:w="4414" w:type="dxa"/>
          </w:tcPr>
          <w:p w:rsidR="00287F6F" w:rsidRDefault="00287F6F" w:rsidP="00287F6F">
            <w:pPr>
              <w:autoSpaceDE w:val="0"/>
              <w:autoSpaceDN w:val="0"/>
              <w:adjustRightInd w:val="0"/>
              <w:rPr>
                <w:rFonts w:ascii="Century Gothic" w:hAnsi="Century Gothic" w:cs="Century Gothic"/>
                <w:b/>
                <w:bCs/>
                <w:color w:val="000000"/>
              </w:rPr>
            </w:pPr>
          </w:p>
          <w:p w:rsidR="00287F6F" w:rsidRDefault="00287F6F" w:rsidP="00287F6F">
            <w:pPr>
              <w:autoSpaceDE w:val="0"/>
              <w:autoSpaceDN w:val="0"/>
              <w:adjustRightInd w:val="0"/>
              <w:jc w:val="both"/>
              <w:rPr>
                <w:rFonts w:ascii="Century Gothic" w:hAnsi="Century Gothic" w:cs="Century Gothic"/>
                <w:b/>
                <w:bCs/>
                <w:color w:val="000000"/>
              </w:rPr>
            </w:pPr>
            <w:r w:rsidRPr="00287F6F">
              <w:rPr>
                <w:rFonts w:ascii="Century Gothic" w:hAnsi="Century Gothic" w:cs="Century Gothic"/>
                <w:b/>
                <w:bCs/>
                <w:color w:val="000000"/>
              </w:rPr>
              <w:t xml:space="preserve">4.1 Prevención social de la violencia y la delincuencia </w:t>
            </w:r>
          </w:p>
          <w:p w:rsidR="00287F6F" w:rsidRPr="00287F6F" w:rsidRDefault="00287F6F" w:rsidP="00287F6F">
            <w:pPr>
              <w:autoSpaceDE w:val="0"/>
              <w:autoSpaceDN w:val="0"/>
              <w:adjustRightInd w:val="0"/>
              <w:jc w:val="both"/>
              <w:rPr>
                <w:rFonts w:ascii="Century Gothic" w:hAnsi="Century Gothic" w:cs="Century Gothic"/>
                <w:color w:val="000000"/>
              </w:rPr>
            </w:pPr>
          </w:p>
          <w:p w:rsidR="00287F6F" w:rsidRDefault="00287F6F" w:rsidP="00287F6F">
            <w:pPr>
              <w:autoSpaceDE w:val="0"/>
              <w:autoSpaceDN w:val="0"/>
              <w:adjustRightInd w:val="0"/>
              <w:jc w:val="both"/>
              <w:rPr>
                <w:rFonts w:ascii="Century Gothic" w:hAnsi="Century Gothic" w:cs="Century Gothic"/>
                <w:color w:val="000000"/>
              </w:rPr>
            </w:pPr>
            <w:r w:rsidRPr="00287F6F">
              <w:rPr>
                <w:rFonts w:ascii="Century Gothic" w:hAnsi="Century Gothic" w:cs="Century Gothic"/>
                <w:color w:val="000000"/>
              </w:rPr>
              <w:t xml:space="preserve">Contribuir en la prevención y combate de las expresiones delictivas en el municipio, a través de sistemas de información e inteligencia, así como de la cooperación con la población en estrategias de vigilancia ciudadana. </w:t>
            </w:r>
          </w:p>
          <w:p w:rsidR="00287F6F" w:rsidRPr="00287F6F" w:rsidRDefault="00287F6F" w:rsidP="00287F6F">
            <w:pPr>
              <w:autoSpaceDE w:val="0"/>
              <w:autoSpaceDN w:val="0"/>
              <w:adjustRightInd w:val="0"/>
              <w:jc w:val="both"/>
              <w:rPr>
                <w:rFonts w:ascii="Century Gothic" w:hAnsi="Century Gothic" w:cs="Century Gothic"/>
                <w:color w:val="000000"/>
              </w:rPr>
            </w:pPr>
          </w:p>
          <w:p w:rsidR="00287F6F" w:rsidRDefault="00287F6F" w:rsidP="00287F6F">
            <w:pPr>
              <w:autoSpaceDE w:val="0"/>
              <w:autoSpaceDN w:val="0"/>
              <w:adjustRightInd w:val="0"/>
              <w:jc w:val="both"/>
              <w:rPr>
                <w:rFonts w:ascii="Century Gothic" w:hAnsi="Century Gothic" w:cs="Century Gothic"/>
                <w:b/>
                <w:bCs/>
                <w:color w:val="000000"/>
              </w:rPr>
            </w:pPr>
            <w:r w:rsidRPr="00287F6F">
              <w:rPr>
                <w:rFonts w:ascii="Century Gothic" w:hAnsi="Century Gothic" w:cs="Century Gothic"/>
                <w:b/>
                <w:bCs/>
                <w:color w:val="000000"/>
              </w:rPr>
              <w:t xml:space="preserve">4.2. Fortalecimiento a la seguridad y el tránsito municipal </w:t>
            </w:r>
          </w:p>
          <w:p w:rsidR="00287F6F" w:rsidRPr="00287F6F" w:rsidRDefault="00287F6F" w:rsidP="00287F6F">
            <w:pPr>
              <w:autoSpaceDE w:val="0"/>
              <w:autoSpaceDN w:val="0"/>
              <w:adjustRightInd w:val="0"/>
              <w:jc w:val="both"/>
              <w:rPr>
                <w:rFonts w:ascii="Century Gothic" w:hAnsi="Century Gothic" w:cs="Century Gothic"/>
                <w:color w:val="000000"/>
              </w:rPr>
            </w:pPr>
          </w:p>
          <w:p w:rsidR="00287F6F" w:rsidRDefault="00287F6F" w:rsidP="00287F6F">
            <w:pPr>
              <w:autoSpaceDE w:val="0"/>
              <w:autoSpaceDN w:val="0"/>
              <w:adjustRightInd w:val="0"/>
              <w:jc w:val="both"/>
              <w:rPr>
                <w:rFonts w:ascii="Century Gothic" w:hAnsi="Century Gothic" w:cs="Century Gothic"/>
                <w:color w:val="000000"/>
              </w:rPr>
            </w:pPr>
            <w:r w:rsidRPr="00287F6F">
              <w:rPr>
                <w:rFonts w:ascii="Century Gothic" w:hAnsi="Century Gothic" w:cs="Century Gothic"/>
                <w:color w:val="000000"/>
              </w:rPr>
              <w:t>Instrumentar políticas públicas que prioricen la prevención social de la violencia y la delincuencia; fortalezcan la seguridad ciudadana y limiten conductas de riesgo causantes de lesiones y accidentes viales.</w:t>
            </w:r>
          </w:p>
          <w:p w:rsidR="00287F6F" w:rsidRPr="00287F6F" w:rsidRDefault="00287F6F" w:rsidP="00287F6F">
            <w:pPr>
              <w:autoSpaceDE w:val="0"/>
              <w:autoSpaceDN w:val="0"/>
              <w:adjustRightInd w:val="0"/>
              <w:jc w:val="both"/>
              <w:rPr>
                <w:rFonts w:ascii="Century Gothic" w:hAnsi="Century Gothic" w:cs="Century Gothic"/>
                <w:color w:val="000000"/>
              </w:rPr>
            </w:pPr>
            <w:r w:rsidRPr="00287F6F">
              <w:rPr>
                <w:rFonts w:ascii="Century Gothic" w:hAnsi="Century Gothic" w:cs="Century Gothic"/>
                <w:color w:val="000000"/>
              </w:rPr>
              <w:t xml:space="preserve"> </w:t>
            </w:r>
          </w:p>
          <w:p w:rsidR="00287F6F" w:rsidRDefault="00287F6F" w:rsidP="00287F6F">
            <w:pPr>
              <w:autoSpaceDE w:val="0"/>
              <w:autoSpaceDN w:val="0"/>
              <w:adjustRightInd w:val="0"/>
              <w:jc w:val="both"/>
              <w:rPr>
                <w:rFonts w:ascii="Century Gothic" w:hAnsi="Century Gothic" w:cs="Century Gothic"/>
                <w:b/>
                <w:bCs/>
                <w:color w:val="000000"/>
              </w:rPr>
            </w:pPr>
            <w:r w:rsidRPr="00287F6F">
              <w:rPr>
                <w:rFonts w:ascii="Century Gothic" w:hAnsi="Century Gothic" w:cs="Century Gothic"/>
                <w:b/>
                <w:bCs/>
                <w:color w:val="000000"/>
              </w:rPr>
              <w:t xml:space="preserve">4.3. Impulso a la protección civil municipal </w:t>
            </w:r>
          </w:p>
          <w:p w:rsidR="00287F6F" w:rsidRPr="00287F6F" w:rsidRDefault="00287F6F" w:rsidP="00287F6F">
            <w:pPr>
              <w:autoSpaceDE w:val="0"/>
              <w:autoSpaceDN w:val="0"/>
              <w:adjustRightInd w:val="0"/>
              <w:jc w:val="both"/>
              <w:rPr>
                <w:rFonts w:ascii="Century Gothic" w:hAnsi="Century Gothic" w:cs="Century Gothic"/>
                <w:color w:val="000000"/>
              </w:rPr>
            </w:pPr>
          </w:p>
          <w:p w:rsidR="00287F6F" w:rsidRDefault="00287F6F" w:rsidP="00287F6F">
            <w:pPr>
              <w:tabs>
                <w:tab w:val="left" w:pos="3840"/>
              </w:tabs>
              <w:jc w:val="both"/>
              <w:rPr>
                <w:rFonts w:ascii="Century Gothic" w:hAnsi="Century Gothic" w:cs="Century Gothic"/>
              </w:rPr>
            </w:pPr>
            <w:r w:rsidRPr="00287F6F">
              <w:rPr>
                <w:rFonts w:ascii="Century Gothic" w:hAnsi="Century Gothic" w:cs="Century Gothic"/>
                <w:color w:val="000000"/>
              </w:rPr>
              <w:t>Asegurar la protección y asistencia de las personas en situaciones que ponen en riesgo su vida y su patrimonio, con el fin de generar una cultura preventiva y de autoprotección ante escenarios de contingencia</w:t>
            </w:r>
            <w:r w:rsidRPr="00287F6F">
              <w:rPr>
                <w:rFonts w:ascii="Calibri" w:hAnsi="Calibri" w:cs="Calibri"/>
                <w:color w:val="000000"/>
              </w:rPr>
              <w:t>.</w:t>
            </w:r>
          </w:p>
        </w:tc>
        <w:tc>
          <w:tcPr>
            <w:tcW w:w="4414" w:type="dxa"/>
          </w:tcPr>
          <w:p w:rsidR="00287F6F" w:rsidRDefault="00287F6F" w:rsidP="00635491">
            <w:pPr>
              <w:tabs>
                <w:tab w:val="left" w:pos="3840"/>
              </w:tabs>
              <w:jc w:val="center"/>
              <w:rPr>
                <w:rFonts w:ascii="Century Gothic" w:hAnsi="Century Gothic" w:cs="Century Gothic"/>
              </w:rPr>
            </w:pPr>
          </w:p>
          <w:p w:rsidR="00287F6F" w:rsidRDefault="00287F6F" w:rsidP="00287F6F">
            <w:pPr>
              <w:pStyle w:val="Prrafodelista"/>
              <w:numPr>
                <w:ilvl w:val="0"/>
                <w:numId w:val="4"/>
              </w:numPr>
              <w:tabs>
                <w:tab w:val="left" w:pos="3840"/>
              </w:tabs>
              <w:jc w:val="both"/>
              <w:rPr>
                <w:rFonts w:ascii="Century Gothic" w:hAnsi="Century Gothic" w:cs="Century Gothic"/>
                <w:b/>
              </w:rPr>
            </w:pPr>
            <w:r w:rsidRPr="00287F6F">
              <w:rPr>
                <w:rFonts w:ascii="Century Gothic" w:hAnsi="Century Gothic" w:cs="Century Gothic"/>
                <w:b/>
              </w:rPr>
              <w:t xml:space="preserve">Dirección de Seguridad Pública </w:t>
            </w: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pStyle w:val="Prrafodelista"/>
              <w:numPr>
                <w:ilvl w:val="0"/>
                <w:numId w:val="4"/>
              </w:numPr>
              <w:tabs>
                <w:tab w:val="left" w:pos="3840"/>
              </w:tabs>
              <w:jc w:val="both"/>
              <w:rPr>
                <w:rFonts w:ascii="Century Gothic" w:hAnsi="Century Gothic" w:cs="Century Gothic"/>
                <w:b/>
              </w:rPr>
            </w:pPr>
            <w:r w:rsidRPr="00287F6F">
              <w:rPr>
                <w:rFonts w:ascii="Century Gothic" w:hAnsi="Century Gothic" w:cs="Century Gothic"/>
                <w:b/>
              </w:rPr>
              <w:t>Dirección de Seguridad Pública</w:t>
            </w: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Default="00287F6F" w:rsidP="00287F6F">
            <w:pPr>
              <w:tabs>
                <w:tab w:val="left" w:pos="3840"/>
              </w:tabs>
              <w:jc w:val="both"/>
              <w:rPr>
                <w:rFonts w:ascii="Century Gothic" w:hAnsi="Century Gothic" w:cs="Century Gothic"/>
                <w:b/>
              </w:rPr>
            </w:pPr>
          </w:p>
          <w:p w:rsidR="00287F6F" w:rsidRPr="00287F6F" w:rsidRDefault="00287F6F" w:rsidP="00287F6F">
            <w:pPr>
              <w:pStyle w:val="Prrafodelista"/>
              <w:numPr>
                <w:ilvl w:val="0"/>
                <w:numId w:val="4"/>
              </w:numPr>
              <w:tabs>
                <w:tab w:val="left" w:pos="3840"/>
              </w:tabs>
              <w:jc w:val="both"/>
              <w:rPr>
                <w:rFonts w:ascii="Century Gothic" w:hAnsi="Century Gothic" w:cs="Century Gothic"/>
                <w:b/>
              </w:rPr>
            </w:pPr>
            <w:r w:rsidRPr="00287F6F">
              <w:rPr>
                <w:rFonts w:ascii="Century Gothic" w:hAnsi="Century Gothic" w:cs="Century Gothic"/>
                <w:b/>
              </w:rPr>
              <w:t xml:space="preserve">Dirección de Protección Civil </w:t>
            </w:r>
          </w:p>
        </w:tc>
      </w:tr>
    </w:tbl>
    <w:p w:rsidR="00287F6F" w:rsidRDefault="00287F6F" w:rsidP="00635491">
      <w:pPr>
        <w:tabs>
          <w:tab w:val="left" w:pos="3840"/>
        </w:tabs>
        <w:jc w:val="center"/>
        <w:rPr>
          <w:rFonts w:ascii="Century Gothic" w:hAnsi="Century Gothic" w:cs="Century Gothic"/>
        </w:rPr>
      </w:pPr>
    </w:p>
    <w:p w:rsidR="00287F6F" w:rsidRDefault="00287F6F" w:rsidP="00635491">
      <w:pPr>
        <w:tabs>
          <w:tab w:val="left" w:pos="3840"/>
        </w:tabs>
        <w:jc w:val="center"/>
        <w:rPr>
          <w:rFonts w:ascii="Century Gothic" w:hAnsi="Century Gothic" w:cs="Century Gothic"/>
        </w:rPr>
      </w:pPr>
    </w:p>
    <w:p w:rsidR="00287F6F" w:rsidRDefault="00287F6F" w:rsidP="00635491">
      <w:pPr>
        <w:tabs>
          <w:tab w:val="left" w:pos="3840"/>
        </w:tabs>
        <w:jc w:val="center"/>
        <w:rPr>
          <w:rFonts w:ascii="Century Gothic" w:hAnsi="Century Gothic" w:cs="Century Gothic"/>
        </w:rPr>
      </w:pPr>
    </w:p>
    <w:p w:rsidR="00287F6F" w:rsidRDefault="00287F6F" w:rsidP="00635491">
      <w:pPr>
        <w:tabs>
          <w:tab w:val="left" w:pos="3840"/>
        </w:tabs>
        <w:jc w:val="center"/>
        <w:rPr>
          <w:rFonts w:ascii="Century Gothic" w:hAnsi="Century Gothic" w:cs="Century Gothic"/>
        </w:rPr>
      </w:pPr>
    </w:p>
    <w:p w:rsidR="00287F6F" w:rsidRDefault="00287F6F" w:rsidP="00287F6F">
      <w:pPr>
        <w:autoSpaceDE w:val="0"/>
        <w:autoSpaceDN w:val="0"/>
        <w:adjustRightInd w:val="0"/>
        <w:spacing w:after="0" w:line="240" w:lineRule="auto"/>
        <w:jc w:val="center"/>
        <w:rPr>
          <w:rFonts w:ascii="Calibri" w:hAnsi="Calibri" w:cs="Calibri"/>
          <w:b/>
          <w:bCs/>
          <w:color w:val="000000"/>
          <w:sz w:val="28"/>
          <w:szCs w:val="28"/>
        </w:rPr>
      </w:pPr>
    </w:p>
    <w:p w:rsidR="00287F6F" w:rsidRPr="006B0DC1" w:rsidRDefault="00287F6F" w:rsidP="00287F6F">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t>MUNI</w:t>
      </w:r>
      <w:r>
        <w:rPr>
          <w:rFonts w:ascii="Calibri" w:hAnsi="Calibri" w:cs="Calibri"/>
          <w:b/>
          <w:bCs/>
          <w:color w:val="000000"/>
          <w:sz w:val="28"/>
          <w:szCs w:val="28"/>
        </w:rPr>
        <w:t>CIPIO DE SAN SALVADOR, HGO. 2020-2024</w:t>
      </w:r>
    </w:p>
    <w:p w:rsidR="00287F6F" w:rsidRDefault="00287F6F" w:rsidP="00287F6F">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287F6F" w:rsidRDefault="00287F6F" w:rsidP="00635491">
      <w:pPr>
        <w:tabs>
          <w:tab w:val="left" w:pos="3840"/>
        </w:tabs>
        <w:jc w:val="center"/>
        <w:rPr>
          <w:rFonts w:ascii="Century Gothic" w:hAnsi="Century Gothic" w:cs="Century Gothic"/>
        </w:rPr>
      </w:pPr>
    </w:p>
    <w:p w:rsidR="00287F6F" w:rsidRDefault="00287F6F" w:rsidP="0063549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287F6F" w:rsidTr="00287F6F">
        <w:tc>
          <w:tcPr>
            <w:tcW w:w="8828" w:type="dxa"/>
          </w:tcPr>
          <w:p w:rsidR="00287F6F" w:rsidRDefault="00287F6F" w:rsidP="00287F6F">
            <w:pPr>
              <w:tabs>
                <w:tab w:val="left" w:pos="3840"/>
              </w:tabs>
              <w:jc w:val="center"/>
              <w:rPr>
                <w:rFonts w:ascii="Century Gothic" w:hAnsi="Century Gothic" w:cs="Century Gothic"/>
              </w:rPr>
            </w:pPr>
            <w:r w:rsidRPr="00287F6F">
              <w:rPr>
                <w:rFonts w:ascii="Century Gothic" w:hAnsi="Century Gothic" w:cs="Century Gothic"/>
                <w:b/>
              </w:rPr>
              <w:t>Eje 4.</w:t>
            </w:r>
            <w:r>
              <w:rPr>
                <w:rFonts w:ascii="Century Gothic" w:hAnsi="Century Gothic" w:cs="Century Gothic"/>
              </w:rPr>
              <w:t xml:space="preserve"> </w:t>
            </w:r>
            <w:r w:rsidRPr="00FE0951">
              <w:rPr>
                <w:rFonts w:ascii="Century Gothic" w:hAnsi="Century Gothic" w:cs="Century Gothic"/>
                <w:b/>
              </w:rPr>
              <w:t>San Salvador seguro con paz social</w:t>
            </w:r>
          </w:p>
        </w:tc>
      </w:tr>
    </w:tbl>
    <w:p w:rsidR="00287F6F" w:rsidRDefault="00287F6F" w:rsidP="00287F6F">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906D47" w:rsidTr="00906D47">
        <w:tc>
          <w:tcPr>
            <w:tcW w:w="8828" w:type="dxa"/>
          </w:tcPr>
          <w:p w:rsidR="00906D47" w:rsidRDefault="00906D47" w:rsidP="00906D47">
            <w:pPr>
              <w:tabs>
                <w:tab w:val="left" w:pos="3840"/>
              </w:tabs>
              <w:spacing w:line="276" w:lineRule="auto"/>
              <w:jc w:val="both"/>
              <w:rPr>
                <w:rFonts w:ascii="Century Gothic" w:hAnsi="Century Gothic" w:cs="Century Gothic"/>
              </w:rPr>
            </w:pPr>
          </w:p>
          <w:p w:rsidR="00906D47" w:rsidRDefault="00906D47" w:rsidP="00906D47">
            <w:pPr>
              <w:tabs>
                <w:tab w:val="left" w:pos="3840"/>
              </w:tabs>
              <w:spacing w:line="276" w:lineRule="auto"/>
              <w:jc w:val="both"/>
              <w:rPr>
                <w:rFonts w:ascii="Century Gothic" w:hAnsi="Century Gothic" w:cs="Century Gothic"/>
              </w:rPr>
            </w:pPr>
            <w:r>
              <w:rPr>
                <w:rFonts w:ascii="Century Gothic" w:hAnsi="Century Gothic" w:cs="Century Gothic"/>
              </w:rPr>
              <w:t xml:space="preserve">Las estrategias van encaminadas a la prevención del delito, reducir la inseguridad e implementar una policía municipal confiable y capacitada, con el fin de subsanar las deficiencias que se presentan en el municipio. </w:t>
            </w:r>
          </w:p>
          <w:p w:rsidR="00906D47" w:rsidRDefault="00906D47" w:rsidP="00906D47">
            <w:pPr>
              <w:tabs>
                <w:tab w:val="left" w:pos="3840"/>
              </w:tabs>
              <w:spacing w:line="276" w:lineRule="auto"/>
              <w:jc w:val="both"/>
              <w:rPr>
                <w:rFonts w:ascii="Century Gothic" w:hAnsi="Century Gothic" w:cs="Century Gothic"/>
              </w:rPr>
            </w:pPr>
          </w:p>
          <w:p w:rsidR="00906D47" w:rsidRDefault="00906D47" w:rsidP="00906D47">
            <w:pPr>
              <w:tabs>
                <w:tab w:val="left" w:pos="3840"/>
              </w:tabs>
              <w:spacing w:line="276" w:lineRule="auto"/>
              <w:jc w:val="both"/>
              <w:rPr>
                <w:rFonts w:ascii="Century Gothic" w:hAnsi="Century Gothic" w:cs="Century Gothic"/>
              </w:rPr>
            </w:pPr>
            <w:r>
              <w:rPr>
                <w:rFonts w:ascii="Century Gothic" w:hAnsi="Century Gothic" w:cs="Century Gothic"/>
              </w:rPr>
              <w:t xml:space="preserve">Ampliar las normas establecidas en el reglamento de tránsito, promoviendo un San Salvador seguro y en paz, gestionar parque vehicular, para promover y dinamizar los factores de la vida social como el económico. </w:t>
            </w:r>
          </w:p>
          <w:p w:rsidR="00906D47" w:rsidRDefault="00906D47" w:rsidP="00906D47">
            <w:pPr>
              <w:tabs>
                <w:tab w:val="left" w:pos="3840"/>
              </w:tabs>
              <w:spacing w:line="276" w:lineRule="auto"/>
              <w:jc w:val="both"/>
              <w:rPr>
                <w:rFonts w:ascii="Century Gothic" w:hAnsi="Century Gothic" w:cs="Century Gothic"/>
              </w:rPr>
            </w:pPr>
          </w:p>
          <w:p w:rsidR="00906D47" w:rsidRDefault="00906D47" w:rsidP="00906D47">
            <w:pPr>
              <w:tabs>
                <w:tab w:val="left" w:pos="3840"/>
              </w:tabs>
              <w:spacing w:line="276" w:lineRule="auto"/>
              <w:jc w:val="both"/>
              <w:rPr>
                <w:rFonts w:ascii="Century Gothic" w:hAnsi="Century Gothic" w:cs="Century Gothic"/>
              </w:rPr>
            </w:pPr>
            <w:r w:rsidRPr="00906D47">
              <w:rPr>
                <w:rFonts w:ascii="Century Gothic" w:hAnsi="Century Gothic" w:cs="Century Gothic"/>
              </w:rPr>
              <w:t>Promover una cultura integral de la legalidad que contemple condiciones preventivas y reactivas. Para disminuir actos delictivos se implementará la seguridad comunitaria, fortalecida por la participación ciudadana en colaboración con el gobierno municipal a fin de procurar el desarrollo de la vida, protocolos de actuación policial, fortalecimiento del tejido social y valores cívicos.</w:t>
            </w:r>
          </w:p>
          <w:p w:rsidR="00906D47" w:rsidRDefault="00906D47" w:rsidP="00906D47">
            <w:pPr>
              <w:tabs>
                <w:tab w:val="left" w:pos="3840"/>
              </w:tabs>
              <w:spacing w:line="276" w:lineRule="auto"/>
              <w:jc w:val="both"/>
              <w:rPr>
                <w:rFonts w:ascii="Century Gothic" w:hAnsi="Century Gothic" w:cs="Century Gothic"/>
              </w:rPr>
            </w:pPr>
          </w:p>
        </w:tc>
      </w:tr>
    </w:tbl>
    <w:p w:rsidR="00906D47" w:rsidRDefault="00906D47" w:rsidP="00287F6F">
      <w:pPr>
        <w:tabs>
          <w:tab w:val="left" w:pos="3840"/>
        </w:tabs>
        <w:rPr>
          <w:rFonts w:ascii="Century Gothic" w:hAnsi="Century Gothic" w:cs="Century Gothic"/>
        </w:rPr>
      </w:pPr>
    </w:p>
    <w:p w:rsidR="00502D9A" w:rsidRDefault="00502D9A" w:rsidP="00287F6F">
      <w:pPr>
        <w:tabs>
          <w:tab w:val="left" w:pos="3840"/>
        </w:tabs>
        <w:rPr>
          <w:rFonts w:ascii="Century Gothic" w:hAnsi="Century Gothic" w:cs="Century Gothic"/>
        </w:rPr>
      </w:pPr>
    </w:p>
    <w:p w:rsidR="00502D9A" w:rsidRDefault="00502D9A" w:rsidP="00287F6F">
      <w:pPr>
        <w:tabs>
          <w:tab w:val="left" w:pos="3840"/>
        </w:tabs>
        <w:rPr>
          <w:rFonts w:ascii="Century Gothic" w:hAnsi="Century Gothic" w:cs="Century Gothic"/>
        </w:rPr>
      </w:pPr>
    </w:p>
    <w:p w:rsidR="00502D9A" w:rsidRDefault="00502D9A" w:rsidP="00287F6F">
      <w:pPr>
        <w:tabs>
          <w:tab w:val="left" w:pos="3840"/>
        </w:tabs>
        <w:rPr>
          <w:rFonts w:ascii="Century Gothic" w:hAnsi="Century Gothic" w:cs="Century Gothic"/>
        </w:rPr>
      </w:pPr>
    </w:p>
    <w:p w:rsidR="00502D9A" w:rsidRDefault="00502D9A" w:rsidP="00287F6F">
      <w:pPr>
        <w:tabs>
          <w:tab w:val="left" w:pos="3840"/>
        </w:tabs>
        <w:rPr>
          <w:rFonts w:ascii="Century Gothic" w:hAnsi="Century Gothic" w:cs="Century Gothic"/>
        </w:rPr>
      </w:pPr>
    </w:p>
    <w:p w:rsidR="00502D9A" w:rsidRDefault="00502D9A" w:rsidP="00287F6F">
      <w:pPr>
        <w:tabs>
          <w:tab w:val="left" w:pos="3840"/>
        </w:tabs>
        <w:rPr>
          <w:rFonts w:ascii="Century Gothic" w:hAnsi="Century Gothic" w:cs="Century Gothic"/>
        </w:rPr>
      </w:pPr>
    </w:p>
    <w:p w:rsidR="00502D9A" w:rsidRDefault="00502D9A" w:rsidP="00287F6F">
      <w:pPr>
        <w:tabs>
          <w:tab w:val="left" w:pos="3840"/>
        </w:tabs>
        <w:rPr>
          <w:rFonts w:ascii="Century Gothic" w:hAnsi="Century Gothic" w:cs="Century Gothic"/>
        </w:rPr>
      </w:pPr>
    </w:p>
    <w:p w:rsidR="00502D9A" w:rsidRDefault="00502D9A" w:rsidP="00287F6F">
      <w:pPr>
        <w:tabs>
          <w:tab w:val="left" w:pos="3840"/>
        </w:tabs>
        <w:rPr>
          <w:rFonts w:ascii="Century Gothic" w:hAnsi="Century Gothic" w:cs="Century Gothic"/>
        </w:rPr>
      </w:pPr>
    </w:p>
    <w:p w:rsidR="00502D9A" w:rsidRDefault="00502D9A" w:rsidP="00287F6F">
      <w:pPr>
        <w:tabs>
          <w:tab w:val="left" w:pos="3840"/>
        </w:tabs>
        <w:rPr>
          <w:rFonts w:ascii="Century Gothic" w:hAnsi="Century Gothic" w:cs="Century Gothic"/>
        </w:rPr>
      </w:pPr>
    </w:p>
    <w:p w:rsidR="00502D9A" w:rsidRDefault="00502D9A" w:rsidP="00287F6F">
      <w:pPr>
        <w:tabs>
          <w:tab w:val="left" w:pos="3840"/>
        </w:tabs>
        <w:rPr>
          <w:rFonts w:ascii="Century Gothic" w:hAnsi="Century Gothic" w:cs="Century Gothic"/>
        </w:rPr>
      </w:pPr>
    </w:p>
    <w:p w:rsidR="00502D9A" w:rsidRDefault="00502D9A" w:rsidP="00287F6F">
      <w:pPr>
        <w:tabs>
          <w:tab w:val="left" w:pos="3840"/>
        </w:tabs>
        <w:rPr>
          <w:rFonts w:ascii="Century Gothic" w:hAnsi="Century Gothic" w:cs="Century Gothic"/>
        </w:rPr>
      </w:pPr>
    </w:p>
    <w:p w:rsidR="00502D9A" w:rsidRDefault="00502D9A" w:rsidP="00287F6F">
      <w:pPr>
        <w:tabs>
          <w:tab w:val="left" w:pos="3840"/>
        </w:tabs>
        <w:rPr>
          <w:rFonts w:ascii="Century Gothic" w:hAnsi="Century Gothic" w:cs="Century Gothic"/>
        </w:rPr>
      </w:pPr>
    </w:p>
    <w:p w:rsidR="00502D9A" w:rsidRPr="006B0DC1" w:rsidRDefault="00502D9A" w:rsidP="00502D9A">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t>MUNI</w:t>
      </w:r>
      <w:r>
        <w:rPr>
          <w:rFonts w:ascii="Calibri" w:hAnsi="Calibri" w:cs="Calibri"/>
          <w:b/>
          <w:bCs/>
          <w:color w:val="000000"/>
          <w:sz w:val="28"/>
          <w:szCs w:val="28"/>
        </w:rPr>
        <w:t>CIPIO DE SAN SALVADOR, HGO. 2020-2024</w:t>
      </w:r>
    </w:p>
    <w:p w:rsidR="00502D9A" w:rsidRDefault="00502D9A" w:rsidP="00502D9A">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502D9A" w:rsidRDefault="00502D9A" w:rsidP="00287F6F">
      <w:pPr>
        <w:tabs>
          <w:tab w:val="left" w:pos="3840"/>
        </w:tabs>
        <w:rPr>
          <w:rFonts w:ascii="Century Gothic" w:hAnsi="Century Gothic" w:cs="Century Gothic"/>
        </w:rPr>
      </w:pPr>
    </w:p>
    <w:p w:rsidR="00502D9A" w:rsidRDefault="00502D9A" w:rsidP="00287F6F">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502D9A" w:rsidTr="00502D9A">
        <w:tc>
          <w:tcPr>
            <w:tcW w:w="8828" w:type="dxa"/>
          </w:tcPr>
          <w:p w:rsidR="00502D9A" w:rsidRPr="00502D9A" w:rsidRDefault="00502D9A" w:rsidP="00502D9A">
            <w:pPr>
              <w:tabs>
                <w:tab w:val="left" w:pos="3840"/>
              </w:tabs>
              <w:jc w:val="center"/>
              <w:rPr>
                <w:rFonts w:ascii="Century Gothic" w:hAnsi="Century Gothic" w:cs="Century Gothic"/>
                <w:b/>
              </w:rPr>
            </w:pPr>
            <w:r w:rsidRPr="00502D9A">
              <w:rPr>
                <w:rFonts w:ascii="Century Gothic" w:hAnsi="Century Gothic" w:cs="Century Gothic"/>
                <w:b/>
              </w:rPr>
              <w:t>Eje 5. San Salvador con desarrollo sostenible</w:t>
            </w:r>
          </w:p>
        </w:tc>
      </w:tr>
    </w:tbl>
    <w:p w:rsidR="00502D9A" w:rsidRDefault="00502D9A" w:rsidP="00287F6F">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502D9A" w:rsidTr="00502D9A">
        <w:tc>
          <w:tcPr>
            <w:tcW w:w="8828" w:type="dxa"/>
          </w:tcPr>
          <w:p w:rsidR="005F75EE" w:rsidRDefault="005F75EE" w:rsidP="005F75EE">
            <w:pPr>
              <w:tabs>
                <w:tab w:val="left" w:pos="3840"/>
              </w:tabs>
              <w:spacing w:line="276" w:lineRule="auto"/>
              <w:jc w:val="both"/>
              <w:rPr>
                <w:rFonts w:ascii="Century Gothic" w:hAnsi="Century Gothic" w:cs="Century Gothic"/>
              </w:rPr>
            </w:pPr>
          </w:p>
          <w:p w:rsidR="00502D9A" w:rsidRDefault="00502D9A" w:rsidP="005F75EE">
            <w:pPr>
              <w:tabs>
                <w:tab w:val="left" w:pos="3840"/>
              </w:tabs>
              <w:spacing w:line="276" w:lineRule="auto"/>
              <w:jc w:val="both"/>
              <w:rPr>
                <w:rFonts w:ascii="Century Gothic" w:hAnsi="Century Gothic" w:cs="Century Gothic"/>
              </w:rPr>
            </w:pPr>
            <w:r>
              <w:rPr>
                <w:rFonts w:ascii="Century Gothic" w:hAnsi="Century Gothic" w:cs="Century Gothic"/>
              </w:rPr>
              <w:t xml:space="preserve">En el Plan Nacional de Desarrollo se señala el eje Desarrollo sostenible, considerando en toda circunstancia los impactos que tendrán las políticas y programas en el tejido social, la ecología y en los horizontes políticos y económicos del país. </w:t>
            </w:r>
          </w:p>
          <w:p w:rsidR="00502D9A" w:rsidRDefault="00502D9A" w:rsidP="005F75EE">
            <w:pPr>
              <w:tabs>
                <w:tab w:val="left" w:pos="3840"/>
              </w:tabs>
              <w:spacing w:line="276" w:lineRule="auto"/>
              <w:jc w:val="both"/>
              <w:rPr>
                <w:rFonts w:ascii="Century Gothic" w:hAnsi="Century Gothic" w:cs="Century Gothic"/>
              </w:rPr>
            </w:pPr>
          </w:p>
          <w:p w:rsidR="00502D9A" w:rsidRDefault="00502D9A" w:rsidP="005F75EE">
            <w:pPr>
              <w:tabs>
                <w:tab w:val="left" w:pos="3840"/>
              </w:tabs>
              <w:spacing w:line="276" w:lineRule="auto"/>
              <w:jc w:val="both"/>
              <w:rPr>
                <w:rFonts w:ascii="Century Gothic" w:hAnsi="Century Gothic" w:cs="Century Gothic"/>
              </w:rPr>
            </w:pPr>
            <w:r>
              <w:rPr>
                <w:rFonts w:ascii="Century Gothic" w:hAnsi="Century Gothic" w:cs="Century Gothic"/>
              </w:rPr>
              <w:t>Guiar por un desarrollo que subsane las injusticias y convivencia pacífica, se proponen proyectos con una visión prospectiva</w:t>
            </w:r>
            <w:r w:rsidR="005F75EE">
              <w:rPr>
                <w:rFonts w:ascii="Century Gothic" w:hAnsi="Century Gothic" w:cs="Century Gothic"/>
              </w:rPr>
              <w:t xml:space="preserve"> para el desarrollo de turístico, progreso económico, reducción de desigualdades y preservación del medio natural. Todo lo anterior se define como la satisfacción de las necesidades de la generación presente sin comprometer la capacidad de las generaciones futuras para satisfacer sus propias necesidades. </w:t>
            </w:r>
          </w:p>
          <w:p w:rsidR="005F75EE" w:rsidRDefault="005F75EE" w:rsidP="005F75EE">
            <w:pPr>
              <w:tabs>
                <w:tab w:val="left" w:pos="3840"/>
              </w:tabs>
              <w:spacing w:line="276" w:lineRule="auto"/>
              <w:jc w:val="both"/>
              <w:rPr>
                <w:rFonts w:ascii="Century Gothic" w:hAnsi="Century Gothic" w:cs="Century Gothic"/>
              </w:rPr>
            </w:pPr>
          </w:p>
          <w:p w:rsidR="005F75EE" w:rsidRDefault="005F75EE" w:rsidP="005F75EE">
            <w:pPr>
              <w:autoSpaceDE w:val="0"/>
              <w:autoSpaceDN w:val="0"/>
              <w:adjustRightInd w:val="0"/>
              <w:spacing w:line="276" w:lineRule="auto"/>
              <w:jc w:val="both"/>
              <w:rPr>
                <w:rFonts w:ascii="Century Gothic" w:hAnsi="Century Gothic" w:cs="Century Gothic"/>
                <w:color w:val="000000"/>
              </w:rPr>
            </w:pPr>
            <w:r w:rsidRPr="005F75EE">
              <w:rPr>
                <w:rFonts w:ascii="Century Gothic" w:hAnsi="Century Gothic" w:cs="Century Gothic"/>
                <w:bCs/>
                <w:color w:val="000000"/>
              </w:rPr>
              <w:t>En</w:t>
            </w:r>
            <w:r w:rsidRPr="005F75EE">
              <w:rPr>
                <w:rFonts w:ascii="Century Gothic" w:hAnsi="Century Gothic" w:cs="Century Gothic"/>
                <w:color w:val="000000"/>
              </w:rPr>
              <w:t xml:space="preserve"> materia de sostenibilidad es necesario entender las complejidades del territorio en el que nos encontramos, identificando nuestras fortalezas y debilidades, en cuanto a los factores económicos, sociales y ambientales que impactan directamente en el desarrollo de la población. </w:t>
            </w:r>
          </w:p>
          <w:p w:rsidR="005F75EE" w:rsidRPr="005F75EE" w:rsidRDefault="005F75EE" w:rsidP="005F75EE">
            <w:pPr>
              <w:autoSpaceDE w:val="0"/>
              <w:autoSpaceDN w:val="0"/>
              <w:adjustRightInd w:val="0"/>
              <w:spacing w:line="276" w:lineRule="auto"/>
              <w:jc w:val="both"/>
              <w:rPr>
                <w:rFonts w:ascii="Century Gothic" w:hAnsi="Century Gothic" w:cs="Century Gothic"/>
                <w:color w:val="000000"/>
              </w:rPr>
            </w:pPr>
          </w:p>
          <w:p w:rsidR="005F75EE" w:rsidRDefault="005F75EE" w:rsidP="005F75EE">
            <w:pPr>
              <w:tabs>
                <w:tab w:val="left" w:pos="3840"/>
              </w:tabs>
              <w:spacing w:line="276" w:lineRule="auto"/>
              <w:jc w:val="both"/>
              <w:rPr>
                <w:rFonts w:ascii="Century Gothic" w:hAnsi="Century Gothic" w:cs="Century Gothic"/>
                <w:color w:val="000000"/>
              </w:rPr>
            </w:pPr>
            <w:r w:rsidRPr="005F75EE">
              <w:rPr>
                <w:rFonts w:ascii="Century Gothic" w:hAnsi="Century Gothic" w:cs="Century Gothic"/>
                <w:color w:val="000000"/>
              </w:rPr>
              <w:t>La política de sostenibilidad en el municipio pretende mejorar</w:t>
            </w:r>
            <w:r w:rsidR="00F34C42">
              <w:rPr>
                <w:rFonts w:ascii="Century Gothic" w:hAnsi="Century Gothic" w:cs="Century Gothic"/>
                <w:color w:val="000000"/>
              </w:rPr>
              <w:t xml:space="preserve"> el nivel de calidad de vida de </w:t>
            </w:r>
            <w:r w:rsidRPr="005F75EE">
              <w:rPr>
                <w:rFonts w:ascii="Century Gothic" w:hAnsi="Century Gothic" w:cs="Century Gothic"/>
                <w:color w:val="000000"/>
              </w:rPr>
              <w:t>los San Salvadorenses, impulsando el desarrollo local sin dañar al entorno natural, basados en una economía sostenible que nos permita satisfacer las necesidades actuales sin comprometer la capacidad de</w:t>
            </w:r>
            <w:r>
              <w:rPr>
                <w:rFonts w:ascii="Century Gothic" w:hAnsi="Century Gothic" w:cs="Century Gothic"/>
                <w:color w:val="000000"/>
              </w:rPr>
              <w:t xml:space="preserve"> las futuras generaciones. </w:t>
            </w:r>
          </w:p>
          <w:p w:rsidR="005F75EE" w:rsidRDefault="005F75EE" w:rsidP="005F75EE">
            <w:pPr>
              <w:tabs>
                <w:tab w:val="left" w:pos="3840"/>
              </w:tabs>
              <w:spacing w:line="276" w:lineRule="auto"/>
              <w:jc w:val="both"/>
              <w:rPr>
                <w:rFonts w:ascii="Century Gothic" w:hAnsi="Century Gothic" w:cs="Century Gothic"/>
                <w:color w:val="000000"/>
              </w:rPr>
            </w:pPr>
          </w:p>
          <w:p w:rsidR="005F75EE" w:rsidRDefault="005F75EE" w:rsidP="005F75EE">
            <w:pPr>
              <w:tabs>
                <w:tab w:val="left" w:pos="3840"/>
              </w:tabs>
              <w:spacing w:line="276" w:lineRule="auto"/>
              <w:jc w:val="both"/>
              <w:rPr>
                <w:rFonts w:ascii="Century Gothic" w:hAnsi="Century Gothic" w:cs="Century Gothic"/>
                <w:color w:val="000000"/>
              </w:rPr>
            </w:pPr>
            <w:r>
              <w:rPr>
                <w:rFonts w:ascii="Century Gothic" w:hAnsi="Century Gothic" w:cs="Century Gothic"/>
                <w:color w:val="000000"/>
              </w:rPr>
              <w:t>De</w:t>
            </w:r>
            <w:r w:rsidRPr="005F75EE">
              <w:rPr>
                <w:rFonts w:ascii="Century Gothic" w:hAnsi="Century Gothic" w:cs="Century Gothic"/>
                <w:color w:val="000000"/>
              </w:rPr>
              <w:t xml:space="preserve"> manera progresiva se llevarán a cabo acciones como la reforestación, campañas de concientización para el cuidado del agua, mecanismos para la producción agrícola sustentable, manejo responsable de los residuos sólidos, así como fomentar el cuidado del medio ambiente.</w:t>
            </w:r>
          </w:p>
          <w:p w:rsidR="005F75EE" w:rsidRDefault="005F75EE" w:rsidP="005F75EE">
            <w:pPr>
              <w:tabs>
                <w:tab w:val="left" w:pos="3840"/>
              </w:tabs>
              <w:spacing w:line="276" w:lineRule="auto"/>
              <w:jc w:val="both"/>
              <w:rPr>
                <w:rFonts w:ascii="Century Gothic" w:hAnsi="Century Gothic" w:cs="Century Gothic"/>
              </w:rPr>
            </w:pPr>
          </w:p>
        </w:tc>
      </w:tr>
    </w:tbl>
    <w:p w:rsidR="00502D9A" w:rsidRDefault="00502D9A" w:rsidP="00287F6F">
      <w:pPr>
        <w:tabs>
          <w:tab w:val="left" w:pos="3840"/>
        </w:tabs>
        <w:rPr>
          <w:rFonts w:ascii="Century Gothic" w:hAnsi="Century Gothic" w:cs="Century Gothic"/>
        </w:rPr>
      </w:pPr>
    </w:p>
    <w:p w:rsidR="00795311" w:rsidRDefault="00795311" w:rsidP="00287F6F">
      <w:pPr>
        <w:tabs>
          <w:tab w:val="left" w:pos="3840"/>
        </w:tabs>
        <w:rPr>
          <w:rFonts w:ascii="Century Gothic" w:hAnsi="Century Gothic" w:cs="Century Gothic"/>
        </w:rPr>
      </w:pPr>
    </w:p>
    <w:p w:rsidR="00795311" w:rsidRDefault="00795311" w:rsidP="00287F6F">
      <w:pPr>
        <w:tabs>
          <w:tab w:val="left" w:pos="3840"/>
        </w:tabs>
        <w:rPr>
          <w:rFonts w:ascii="Century Gothic" w:hAnsi="Century Gothic" w:cs="Century Gothic"/>
        </w:rPr>
      </w:pPr>
    </w:p>
    <w:p w:rsidR="00795311" w:rsidRPr="006B0DC1" w:rsidRDefault="00795311" w:rsidP="00795311">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t>MUNI</w:t>
      </w:r>
      <w:r>
        <w:rPr>
          <w:rFonts w:ascii="Calibri" w:hAnsi="Calibri" w:cs="Calibri"/>
          <w:b/>
          <w:bCs/>
          <w:color w:val="000000"/>
          <w:sz w:val="28"/>
          <w:szCs w:val="28"/>
        </w:rPr>
        <w:t>CIPIO DE SAN SALVADOR, HGO. 2020-2024</w:t>
      </w:r>
    </w:p>
    <w:p w:rsidR="00795311" w:rsidRDefault="00795311" w:rsidP="00795311">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795311" w:rsidRDefault="00795311" w:rsidP="00795311">
      <w:pPr>
        <w:tabs>
          <w:tab w:val="left" w:pos="3840"/>
        </w:tabs>
        <w:rPr>
          <w:rFonts w:ascii="Calibri" w:hAnsi="Calibri" w:cs="Calibri"/>
          <w:b/>
          <w:bCs/>
          <w:color w:val="000000"/>
          <w:sz w:val="28"/>
          <w:szCs w:val="28"/>
        </w:rPr>
      </w:pPr>
    </w:p>
    <w:tbl>
      <w:tblPr>
        <w:tblStyle w:val="Tablaconcuadrcula"/>
        <w:tblW w:w="0" w:type="auto"/>
        <w:tblLook w:val="04A0" w:firstRow="1" w:lastRow="0" w:firstColumn="1" w:lastColumn="0" w:noHBand="0" w:noVBand="1"/>
      </w:tblPr>
      <w:tblGrid>
        <w:gridCol w:w="8828"/>
      </w:tblGrid>
      <w:tr w:rsidR="00795311" w:rsidTr="00795311">
        <w:tc>
          <w:tcPr>
            <w:tcW w:w="8828" w:type="dxa"/>
          </w:tcPr>
          <w:p w:rsidR="00795311" w:rsidRDefault="0065435C" w:rsidP="00795311">
            <w:pPr>
              <w:tabs>
                <w:tab w:val="left" w:pos="3840"/>
              </w:tabs>
              <w:jc w:val="center"/>
              <w:rPr>
                <w:rFonts w:ascii="Century Gothic" w:hAnsi="Century Gothic" w:cs="Century Gothic"/>
              </w:rPr>
            </w:pPr>
            <w:r w:rsidRPr="00502D9A">
              <w:rPr>
                <w:rFonts w:ascii="Century Gothic" w:hAnsi="Century Gothic" w:cs="Century Gothic"/>
                <w:b/>
              </w:rPr>
              <w:t>Eje 5. San Salvador con desarrollo sostenible</w:t>
            </w:r>
          </w:p>
        </w:tc>
      </w:tr>
    </w:tbl>
    <w:p w:rsidR="00795311" w:rsidRDefault="00795311" w:rsidP="0079531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4414"/>
        <w:gridCol w:w="4414"/>
      </w:tblGrid>
      <w:tr w:rsidR="0065435C" w:rsidTr="0065435C">
        <w:tc>
          <w:tcPr>
            <w:tcW w:w="4414" w:type="dxa"/>
          </w:tcPr>
          <w:p w:rsidR="0065435C" w:rsidRPr="0065435C" w:rsidRDefault="0065435C" w:rsidP="00795311">
            <w:pPr>
              <w:tabs>
                <w:tab w:val="left" w:pos="3840"/>
              </w:tabs>
              <w:jc w:val="center"/>
              <w:rPr>
                <w:rFonts w:ascii="Century Gothic" w:hAnsi="Century Gothic" w:cs="Century Gothic"/>
                <w:b/>
              </w:rPr>
            </w:pPr>
            <w:r w:rsidRPr="0065435C">
              <w:rPr>
                <w:rFonts w:ascii="Century Gothic" w:hAnsi="Century Gothic" w:cs="Century Gothic"/>
                <w:b/>
              </w:rPr>
              <w:t>Estrategia</w:t>
            </w:r>
          </w:p>
        </w:tc>
        <w:tc>
          <w:tcPr>
            <w:tcW w:w="4414" w:type="dxa"/>
          </w:tcPr>
          <w:p w:rsidR="0065435C" w:rsidRPr="0065435C" w:rsidRDefault="00894C8D" w:rsidP="00795311">
            <w:pPr>
              <w:tabs>
                <w:tab w:val="left" w:pos="3840"/>
              </w:tabs>
              <w:jc w:val="center"/>
              <w:rPr>
                <w:rFonts w:ascii="Century Gothic" w:hAnsi="Century Gothic" w:cs="Century Gothic"/>
                <w:b/>
              </w:rPr>
            </w:pPr>
            <w:r>
              <w:rPr>
                <w:rFonts w:ascii="Century Gothic" w:hAnsi="Century Gothic" w:cs="Century Gothic"/>
                <w:b/>
                <w:color w:val="000000"/>
              </w:rPr>
              <w:t>Unidad Administrativa Responsable</w:t>
            </w:r>
            <w:r w:rsidR="0065435C" w:rsidRPr="0065435C">
              <w:rPr>
                <w:rFonts w:ascii="Century Gothic" w:hAnsi="Century Gothic" w:cs="Century Gothic"/>
                <w:b/>
              </w:rPr>
              <w:t xml:space="preserve"> </w:t>
            </w:r>
          </w:p>
        </w:tc>
      </w:tr>
      <w:tr w:rsidR="0065435C" w:rsidTr="0065435C">
        <w:tc>
          <w:tcPr>
            <w:tcW w:w="4414" w:type="dxa"/>
          </w:tcPr>
          <w:p w:rsidR="0065435C" w:rsidRDefault="0065435C" w:rsidP="0065435C">
            <w:pPr>
              <w:autoSpaceDE w:val="0"/>
              <w:autoSpaceDN w:val="0"/>
              <w:adjustRightInd w:val="0"/>
              <w:rPr>
                <w:rFonts w:ascii="Century Gothic" w:hAnsi="Century Gothic" w:cs="Century Gothic"/>
                <w:b/>
                <w:bCs/>
                <w:color w:val="000000"/>
              </w:rPr>
            </w:pPr>
          </w:p>
          <w:p w:rsidR="0065435C" w:rsidRDefault="0065435C" w:rsidP="0065435C">
            <w:pPr>
              <w:autoSpaceDE w:val="0"/>
              <w:autoSpaceDN w:val="0"/>
              <w:adjustRightInd w:val="0"/>
              <w:spacing w:line="276" w:lineRule="auto"/>
              <w:jc w:val="both"/>
              <w:rPr>
                <w:rFonts w:ascii="Century Gothic" w:hAnsi="Century Gothic" w:cs="Century Gothic"/>
                <w:b/>
                <w:bCs/>
                <w:color w:val="000000"/>
              </w:rPr>
            </w:pPr>
            <w:r w:rsidRPr="0065435C">
              <w:rPr>
                <w:rFonts w:ascii="Century Gothic" w:hAnsi="Century Gothic" w:cs="Century Gothic"/>
                <w:b/>
                <w:bCs/>
                <w:color w:val="000000"/>
              </w:rPr>
              <w:t xml:space="preserve">5.1 Proteger el medioambiente en el municipio </w:t>
            </w:r>
          </w:p>
          <w:p w:rsidR="0065435C" w:rsidRPr="0065435C" w:rsidRDefault="0065435C" w:rsidP="0065435C">
            <w:pPr>
              <w:autoSpaceDE w:val="0"/>
              <w:autoSpaceDN w:val="0"/>
              <w:adjustRightInd w:val="0"/>
              <w:spacing w:line="276" w:lineRule="auto"/>
              <w:jc w:val="both"/>
              <w:rPr>
                <w:rFonts w:ascii="Century Gothic" w:hAnsi="Century Gothic" w:cs="Century Gothic"/>
                <w:color w:val="000000"/>
              </w:rPr>
            </w:pPr>
          </w:p>
          <w:p w:rsidR="0065435C" w:rsidRDefault="0065435C" w:rsidP="0065435C">
            <w:pPr>
              <w:autoSpaceDE w:val="0"/>
              <w:autoSpaceDN w:val="0"/>
              <w:adjustRightInd w:val="0"/>
              <w:spacing w:line="276" w:lineRule="auto"/>
              <w:jc w:val="both"/>
              <w:rPr>
                <w:rFonts w:ascii="Century Gothic" w:hAnsi="Century Gothic" w:cs="Century Gothic"/>
                <w:color w:val="000000"/>
              </w:rPr>
            </w:pPr>
            <w:r w:rsidRPr="0065435C">
              <w:rPr>
                <w:rFonts w:ascii="Century Gothic" w:hAnsi="Century Gothic" w:cs="Century Gothic"/>
                <w:color w:val="000000"/>
              </w:rPr>
              <w:t xml:space="preserve">Propiciar el equilibrio ecológico mediante el aprovechamiento racional de los recursos naturales con el fin de proteger y restaurar los ecosistemas locales en beneficio de las generaciones actuales y futuras. </w:t>
            </w:r>
          </w:p>
          <w:p w:rsidR="0065435C" w:rsidRPr="0065435C" w:rsidRDefault="0065435C" w:rsidP="0065435C">
            <w:pPr>
              <w:autoSpaceDE w:val="0"/>
              <w:autoSpaceDN w:val="0"/>
              <w:adjustRightInd w:val="0"/>
              <w:spacing w:line="276" w:lineRule="auto"/>
              <w:jc w:val="both"/>
              <w:rPr>
                <w:rFonts w:ascii="Century Gothic" w:hAnsi="Century Gothic" w:cs="Century Gothic"/>
                <w:color w:val="000000"/>
              </w:rPr>
            </w:pPr>
          </w:p>
          <w:p w:rsidR="0065435C" w:rsidRDefault="0065435C" w:rsidP="0065435C">
            <w:pPr>
              <w:autoSpaceDE w:val="0"/>
              <w:autoSpaceDN w:val="0"/>
              <w:adjustRightInd w:val="0"/>
              <w:spacing w:line="276" w:lineRule="auto"/>
              <w:jc w:val="both"/>
              <w:rPr>
                <w:rFonts w:ascii="Century Gothic" w:hAnsi="Century Gothic" w:cs="Century Gothic"/>
                <w:b/>
                <w:bCs/>
                <w:color w:val="000000"/>
              </w:rPr>
            </w:pPr>
            <w:r w:rsidRPr="0065435C">
              <w:rPr>
                <w:rFonts w:ascii="Century Gothic" w:hAnsi="Century Gothic" w:cs="Century Gothic"/>
                <w:b/>
                <w:bCs/>
                <w:color w:val="000000"/>
              </w:rPr>
              <w:t xml:space="preserve">5.2 Transporte público municipal </w:t>
            </w:r>
          </w:p>
          <w:p w:rsidR="0065435C" w:rsidRPr="0065435C" w:rsidRDefault="0065435C" w:rsidP="0065435C">
            <w:pPr>
              <w:autoSpaceDE w:val="0"/>
              <w:autoSpaceDN w:val="0"/>
              <w:adjustRightInd w:val="0"/>
              <w:spacing w:line="276" w:lineRule="auto"/>
              <w:jc w:val="both"/>
              <w:rPr>
                <w:rFonts w:ascii="Century Gothic" w:hAnsi="Century Gothic" w:cs="Century Gothic"/>
                <w:color w:val="000000"/>
              </w:rPr>
            </w:pPr>
          </w:p>
          <w:p w:rsidR="0065435C" w:rsidRDefault="0065435C" w:rsidP="0065435C">
            <w:pPr>
              <w:autoSpaceDE w:val="0"/>
              <w:autoSpaceDN w:val="0"/>
              <w:adjustRightInd w:val="0"/>
              <w:spacing w:line="276" w:lineRule="auto"/>
              <w:jc w:val="both"/>
              <w:rPr>
                <w:rFonts w:ascii="Century Gothic" w:hAnsi="Century Gothic" w:cs="Century Gothic"/>
                <w:color w:val="000000"/>
              </w:rPr>
            </w:pPr>
            <w:r w:rsidRPr="0065435C">
              <w:rPr>
                <w:rFonts w:ascii="Century Gothic" w:hAnsi="Century Gothic" w:cs="Century Gothic"/>
                <w:color w:val="000000"/>
              </w:rPr>
              <w:t xml:space="preserve">Mejorar el transporte público al interior del municipio mediante una efectiva coordinación con el gobierno del estado y la iniciativa privada. </w:t>
            </w:r>
          </w:p>
          <w:p w:rsidR="0065435C" w:rsidRPr="0065435C" w:rsidRDefault="0065435C" w:rsidP="0065435C">
            <w:pPr>
              <w:autoSpaceDE w:val="0"/>
              <w:autoSpaceDN w:val="0"/>
              <w:adjustRightInd w:val="0"/>
              <w:spacing w:line="276" w:lineRule="auto"/>
              <w:jc w:val="both"/>
              <w:rPr>
                <w:rFonts w:ascii="Century Gothic" w:hAnsi="Century Gothic" w:cs="Century Gothic"/>
                <w:color w:val="000000"/>
              </w:rPr>
            </w:pPr>
          </w:p>
          <w:p w:rsidR="0065435C" w:rsidRDefault="0065435C" w:rsidP="0065435C">
            <w:pPr>
              <w:autoSpaceDE w:val="0"/>
              <w:autoSpaceDN w:val="0"/>
              <w:adjustRightInd w:val="0"/>
              <w:spacing w:line="276" w:lineRule="auto"/>
              <w:jc w:val="both"/>
              <w:rPr>
                <w:rFonts w:ascii="Century Gothic" w:hAnsi="Century Gothic" w:cs="Century Gothic"/>
                <w:b/>
                <w:bCs/>
                <w:color w:val="000000"/>
              </w:rPr>
            </w:pPr>
            <w:r w:rsidRPr="0065435C">
              <w:rPr>
                <w:rFonts w:ascii="Century Gothic" w:hAnsi="Century Gothic" w:cs="Century Gothic"/>
                <w:b/>
                <w:bCs/>
                <w:color w:val="000000"/>
              </w:rPr>
              <w:t xml:space="preserve">5.3. Comunicaciones digitales y terrestres </w:t>
            </w:r>
          </w:p>
          <w:p w:rsidR="0065435C" w:rsidRPr="0065435C" w:rsidRDefault="0065435C" w:rsidP="0065435C">
            <w:pPr>
              <w:autoSpaceDE w:val="0"/>
              <w:autoSpaceDN w:val="0"/>
              <w:adjustRightInd w:val="0"/>
              <w:spacing w:line="276" w:lineRule="auto"/>
              <w:jc w:val="both"/>
              <w:rPr>
                <w:rFonts w:ascii="Century Gothic" w:hAnsi="Century Gothic" w:cs="Century Gothic"/>
                <w:color w:val="000000"/>
              </w:rPr>
            </w:pPr>
          </w:p>
          <w:p w:rsidR="0065435C" w:rsidRDefault="0065435C" w:rsidP="0065435C">
            <w:pPr>
              <w:tabs>
                <w:tab w:val="left" w:pos="3840"/>
              </w:tabs>
              <w:spacing w:line="276" w:lineRule="auto"/>
              <w:jc w:val="both"/>
              <w:rPr>
                <w:rFonts w:ascii="Century Gothic" w:hAnsi="Century Gothic" w:cs="Century Gothic"/>
              </w:rPr>
            </w:pPr>
            <w:r w:rsidRPr="0065435C">
              <w:rPr>
                <w:rFonts w:ascii="Century Gothic" w:hAnsi="Century Gothic" w:cs="Century Gothic"/>
                <w:color w:val="000000"/>
              </w:rPr>
              <w:t>Fortalecer las vías de comunicación terrestres de competencia municipal y contribuir a la reducción de la brecha digital, mediante la provisión de acceso a internet en los sitios y espacios públicos existentes en el municipio.</w:t>
            </w:r>
          </w:p>
        </w:tc>
        <w:tc>
          <w:tcPr>
            <w:tcW w:w="4414" w:type="dxa"/>
          </w:tcPr>
          <w:p w:rsidR="0065435C" w:rsidRDefault="0065435C" w:rsidP="0065435C">
            <w:pPr>
              <w:pStyle w:val="Prrafodelista"/>
              <w:tabs>
                <w:tab w:val="left" w:pos="3840"/>
              </w:tabs>
              <w:rPr>
                <w:rFonts w:ascii="Century Gothic" w:hAnsi="Century Gothic" w:cs="Century Gothic"/>
              </w:rPr>
            </w:pPr>
          </w:p>
          <w:p w:rsidR="0065435C" w:rsidRDefault="0065435C" w:rsidP="0065435C">
            <w:pPr>
              <w:pStyle w:val="Prrafodelista"/>
              <w:numPr>
                <w:ilvl w:val="0"/>
                <w:numId w:val="6"/>
              </w:numPr>
              <w:tabs>
                <w:tab w:val="left" w:pos="3840"/>
              </w:tabs>
              <w:rPr>
                <w:rFonts w:ascii="Century Gothic" w:hAnsi="Century Gothic" w:cs="Century Gothic"/>
                <w:b/>
              </w:rPr>
            </w:pPr>
            <w:r w:rsidRPr="0065435C">
              <w:rPr>
                <w:rFonts w:ascii="Century Gothic" w:hAnsi="Century Gothic" w:cs="Century Gothic"/>
                <w:b/>
              </w:rPr>
              <w:t xml:space="preserve">Dirección de Ecología </w:t>
            </w: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pStyle w:val="Prrafodelista"/>
              <w:numPr>
                <w:ilvl w:val="0"/>
                <w:numId w:val="6"/>
              </w:numPr>
              <w:tabs>
                <w:tab w:val="left" w:pos="3840"/>
              </w:tabs>
              <w:rPr>
                <w:rFonts w:ascii="Century Gothic" w:hAnsi="Century Gothic" w:cs="Century Gothic"/>
                <w:b/>
              </w:rPr>
            </w:pPr>
            <w:r w:rsidRPr="0065435C">
              <w:rPr>
                <w:rFonts w:ascii="Century Gothic" w:hAnsi="Century Gothic" w:cs="Century Gothic"/>
                <w:b/>
              </w:rPr>
              <w:t>Dirección de Seguridad Pública</w:t>
            </w: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Default="0065435C" w:rsidP="0065435C">
            <w:pPr>
              <w:tabs>
                <w:tab w:val="left" w:pos="3840"/>
              </w:tabs>
              <w:rPr>
                <w:rFonts w:ascii="Century Gothic" w:hAnsi="Century Gothic" w:cs="Century Gothic"/>
                <w:b/>
              </w:rPr>
            </w:pPr>
          </w:p>
          <w:p w:rsidR="0065435C" w:rsidRPr="0065435C" w:rsidRDefault="0065435C" w:rsidP="0065435C">
            <w:pPr>
              <w:pStyle w:val="Prrafodelista"/>
              <w:numPr>
                <w:ilvl w:val="0"/>
                <w:numId w:val="6"/>
              </w:numPr>
              <w:tabs>
                <w:tab w:val="left" w:pos="3840"/>
              </w:tabs>
              <w:rPr>
                <w:rFonts w:ascii="Century Gothic" w:hAnsi="Century Gothic" w:cs="Century Gothic"/>
                <w:b/>
              </w:rPr>
            </w:pPr>
            <w:r>
              <w:rPr>
                <w:rFonts w:ascii="Century Gothic" w:hAnsi="Century Gothic" w:cs="Century Gothic"/>
                <w:b/>
              </w:rPr>
              <w:t xml:space="preserve">Dirección de Obras Públicas </w:t>
            </w:r>
          </w:p>
        </w:tc>
      </w:tr>
    </w:tbl>
    <w:p w:rsidR="0065435C" w:rsidRDefault="0065435C" w:rsidP="00795311">
      <w:pPr>
        <w:tabs>
          <w:tab w:val="left" w:pos="3840"/>
        </w:tabs>
        <w:jc w:val="center"/>
        <w:rPr>
          <w:rFonts w:ascii="Century Gothic" w:hAnsi="Century Gothic" w:cs="Century Gothic"/>
        </w:rPr>
      </w:pPr>
    </w:p>
    <w:p w:rsidR="00160FD5" w:rsidRDefault="00160FD5" w:rsidP="00795311">
      <w:pPr>
        <w:tabs>
          <w:tab w:val="left" w:pos="3840"/>
        </w:tabs>
        <w:jc w:val="center"/>
        <w:rPr>
          <w:rFonts w:ascii="Century Gothic" w:hAnsi="Century Gothic" w:cs="Century Gothic"/>
        </w:rPr>
      </w:pPr>
    </w:p>
    <w:p w:rsidR="00160FD5" w:rsidRDefault="00160FD5" w:rsidP="00795311">
      <w:pPr>
        <w:tabs>
          <w:tab w:val="left" w:pos="3840"/>
        </w:tabs>
        <w:jc w:val="center"/>
        <w:rPr>
          <w:rFonts w:ascii="Century Gothic" w:hAnsi="Century Gothic" w:cs="Century Gothic"/>
        </w:rPr>
      </w:pPr>
    </w:p>
    <w:p w:rsidR="00160FD5" w:rsidRDefault="00160FD5" w:rsidP="00795311">
      <w:pPr>
        <w:tabs>
          <w:tab w:val="left" w:pos="3840"/>
        </w:tabs>
        <w:jc w:val="center"/>
        <w:rPr>
          <w:rFonts w:ascii="Century Gothic" w:hAnsi="Century Gothic" w:cs="Century Gothic"/>
        </w:rPr>
      </w:pPr>
    </w:p>
    <w:p w:rsidR="00160FD5" w:rsidRPr="006B0DC1" w:rsidRDefault="00160FD5" w:rsidP="00160FD5">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lastRenderedPageBreak/>
        <w:t>MUNI</w:t>
      </w:r>
      <w:r>
        <w:rPr>
          <w:rFonts w:ascii="Calibri" w:hAnsi="Calibri" w:cs="Calibri"/>
          <w:b/>
          <w:bCs/>
          <w:color w:val="000000"/>
          <w:sz w:val="28"/>
          <w:szCs w:val="28"/>
        </w:rPr>
        <w:t>CIPIO DE SAN SALVADOR, HGO. 2020-2024</w:t>
      </w:r>
    </w:p>
    <w:p w:rsidR="00160FD5" w:rsidRDefault="00160FD5" w:rsidP="00160FD5">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160FD5" w:rsidRDefault="00160FD5" w:rsidP="00795311">
      <w:pPr>
        <w:tabs>
          <w:tab w:val="left" w:pos="3840"/>
        </w:tabs>
        <w:jc w:val="center"/>
        <w:rPr>
          <w:rFonts w:ascii="Century Gothic" w:hAnsi="Century Gothic" w:cs="Century Gothic"/>
        </w:rPr>
      </w:pPr>
    </w:p>
    <w:p w:rsidR="00160FD5" w:rsidRDefault="00160FD5" w:rsidP="00795311">
      <w:pPr>
        <w:tabs>
          <w:tab w:val="left" w:pos="3840"/>
        </w:tabs>
        <w:jc w:val="center"/>
        <w:rPr>
          <w:rFonts w:ascii="Century Gothic" w:hAnsi="Century Gothic" w:cs="Century Gothic"/>
        </w:rPr>
      </w:pPr>
    </w:p>
    <w:p w:rsidR="00160FD5" w:rsidRDefault="00160FD5" w:rsidP="0079531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4414"/>
        <w:gridCol w:w="4414"/>
      </w:tblGrid>
      <w:tr w:rsidR="00F97D34" w:rsidTr="00F97D34">
        <w:tc>
          <w:tcPr>
            <w:tcW w:w="4414" w:type="dxa"/>
          </w:tcPr>
          <w:p w:rsidR="00F97D34" w:rsidRDefault="00F97D34" w:rsidP="00F97D34">
            <w:pPr>
              <w:autoSpaceDE w:val="0"/>
              <w:autoSpaceDN w:val="0"/>
              <w:adjustRightInd w:val="0"/>
              <w:jc w:val="both"/>
              <w:rPr>
                <w:rFonts w:ascii="Century Gothic" w:hAnsi="Century Gothic" w:cs="Century Gothic"/>
                <w:b/>
                <w:bCs/>
                <w:color w:val="000000"/>
              </w:rPr>
            </w:pPr>
          </w:p>
          <w:p w:rsidR="00F97D34" w:rsidRDefault="00F97D34" w:rsidP="00F97D34">
            <w:pPr>
              <w:autoSpaceDE w:val="0"/>
              <w:autoSpaceDN w:val="0"/>
              <w:adjustRightInd w:val="0"/>
              <w:jc w:val="both"/>
              <w:rPr>
                <w:rFonts w:ascii="Century Gothic" w:hAnsi="Century Gothic" w:cs="Century Gothic"/>
                <w:b/>
                <w:bCs/>
                <w:color w:val="000000"/>
              </w:rPr>
            </w:pPr>
            <w:r w:rsidRPr="00F97D34">
              <w:rPr>
                <w:rFonts w:ascii="Century Gothic" w:hAnsi="Century Gothic" w:cs="Century Gothic"/>
                <w:b/>
                <w:bCs/>
                <w:color w:val="000000"/>
              </w:rPr>
              <w:t xml:space="preserve">5.4. Desarrollo urbano y Obra pública municipal </w:t>
            </w:r>
          </w:p>
          <w:p w:rsidR="00F97D34" w:rsidRPr="00F97D34" w:rsidRDefault="00F97D34" w:rsidP="00F97D34">
            <w:pPr>
              <w:autoSpaceDE w:val="0"/>
              <w:autoSpaceDN w:val="0"/>
              <w:adjustRightInd w:val="0"/>
              <w:jc w:val="both"/>
              <w:rPr>
                <w:rFonts w:ascii="Century Gothic" w:hAnsi="Century Gothic" w:cs="Century Gothic"/>
                <w:color w:val="000000"/>
              </w:rPr>
            </w:pPr>
          </w:p>
          <w:p w:rsidR="00F97D34" w:rsidRDefault="00F97D34" w:rsidP="00F97D34">
            <w:pPr>
              <w:autoSpaceDE w:val="0"/>
              <w:autoSpaceDN w:val="0"/>
              <w:adjustRightInd w:val="0"/>
              <w:jc w:val="both"/>
              <w:rPr>
                <w:rFonts w:ascii="Century Gothic" w:hAnsi="Century Gothic" w:cs="Century Gothic"/>
                <w:color w:val="000000"/>
              </w:rPr>
            </w:pPr>
            <w:r w:rsidRPr="00F97D34">
              <w:rPr>
                <w:rFonts w:ascii="Century Gothic" w:hAnsi="Century Gothic" w:cs="Century Gothic"/>
                <w:color w:val="000000"/>
              </w:rPr>
              <w:t xml:space="preserve">Implementar acciones municipales en materia de desarrollo urbano que propicien el sano crecimiento de los centros de población, así como asegurar la dotación de infraestructura sostenible de los servicios básicos y urbanos. </w:t>
            </w:r>
          </w:p>
          <w:p w:rsidR="00F97D34" w:rsidRPr="00F97D34" w:rsidRDefault="00F97D34" w:rsidP="00F97D34">
            <w:pPr>
              <w:autoSpaceDE w:val="0"/>
              <w:autoSpaceDN w:val="0"/>
              <w:adjustRightInd w:val="0"/>
              <w:jc w:val="both"/>
              <w:rPr>
                <w:rFonts w:ascii="Century Gothic" w:hAnsi="Century Gothic" w:cs="Century Gothic"/>
                <w:color w:val="000000"/>
              </w:rPr>
            </w:pPr>
          </w:p>
          <w:p w:rsidR="00F97D34" w:rsidRDefault="00F97D34" w:rsidP="00F97D34">
            <w:pPr>
              <w:autoSpaceDE w:val="0"/>
              <w:autoSpaceDN w:val="0"/>
              <w:adjustRightInd w:val="0"/>
              <w:jc w:val="both"/>
              <w:rPr>
                <w:rFonts w:ascii="Century Gothic" w:hAnsi="Century Gothic" w:cs="Century Gothic"/>
                <w:b/>
                <w:bCs/>
                <w:color w:val="000000"/>
              </w:rPr>
            </w:pPr>
            <w:r w:rsidRPr="00F97D34">
              <w:rPr>
                <w:rFonts w:ascii="Century Gothic" w:hAnsi="Century Gothic" w:cs="Century Gothic"/>
                <w:b/>
                <w:bCs/>
                <w:color w:val="000000"/>
              </w:rPr>
              <w:t xml:space="preserve">5.5. Vivienda digna </w:t>
            </w:r>
          </w:p>
          <w:p w:rsidR="00F97D34" w:rsidRPr="00F97D34" w:rsidRDefault="00F97D34" w:rsidP="00F97D34">
            <w:pPr>
              <w:autoSpaceDE w:val="0"/>
              <w:autoSpaceDN w:val="0"/>
              <w:adjustRightInd w:val="0"/>
              <w:jc w:val="both"/>
              <w:rPr>
                <w:rFonts w:ascii="Century Gothic" w:hAnsi="Century Gothic" w:cs="Century Gothic"/>
                <w:color w:val="000000"/>
              </w:rPr>
            </w:pPr>
          </w:p>
          <w:p w:rsidR="00F97D34" w:rsidRDefault="00F97D34" w:rsidP="00F97D34">
            <w:pPr>
              <w:tabs>
                <w:tab w:val="left" w:pos="3840"/>
              </w:tabs>
              <w:jc w:val="both"/>
              <w:rPr>
                <w:rFonts w:ascii="Century Gothic" w:hAnsi="Century Gothic" w:cs="Century Gothic"/>
              </w:rPr>
            </w:pPr>
            <w:r w:rsidRPr="00F97D34">
              <w:rPr>
                <w:rFonts w:ascii="Century Gothic" w:hAnsi="Century Gothic" w:cs="Century Gothic"/>
                <w:color w:val="000000"/>
              </w:rPr>
              <w:t>Facilitar las condiciones de acceso y mejoramiento de una vivienda digna para la población del municipio, a través de programas de autoconstrucción, especialmente para los grupos sociales de menores ingresos.</w:t>
            </w:r>
          </w:p>
        </w:tc>
        <w:tc>
          <w:tcPr>
            <w:tcW w:w="4414" w:type="dxa"/>
          </w:tcPr>
          <w:p w:rsidR="00F97D34" w:rsidRDefault="00F97D34" w:rsidP="00F97D34">
            <w:pPr>
              <w:tabs>
                <w:tab w:val="left" w:pos="3840"/>
              </w:tabs>
              <w:jc w:val="both"/>
              <w:rPr>
                <w:rFonts w:ascii="Century Gothic" w:hAnsi="Century Gothic" w:cs="Century Gothic"/>
              </w:rPr>
            </w:pPr>
          </w:p>
          <w:p w:rsidR="00F97D34" w:rsidRDefault="00F97D34" w:rsidP="00F97D34">
            <w:pPr>
              <w:pStyle w:val="Prrafodelista"/>
              <w:numPr>
                <w:ilvl w:val="0"/>
                <w:numId w:val="7"/>
              </w:numPr>
              <w:tabs>
                <w:tab w:val="left" w:pos="3840"/>
              </w:tabs>
              <w:jc w:val="both"/>
              <w:rPr>
                <w:rFonts w:ascii="Century Gothic" w:hAnsi="Century Gothic" w:cs="Century Gothic"/>
                <w:b/>
              </w:rPr>
            </w:pPr>
            <w:r w:rsidRPr="00F97D34">
              <w:rPr>
                <w:rFonts w:ascii="Century Gothic" w:hAnsi="Century Gothic" w:cs="Century Gothic"/>
                <w:b/>
              </w:rPr>
              <w:t>Dirección de Obras Públicas</w:t>
            </w:r>
          </w:p>
          <w:p w:rsidR="00F97D34" w:rsidRDefault="00F97D34" w:rsidP="00F97D34">
            <w:pPr>
              <w:tabs>
                <w:tab w:val="left" w:pos="3840"/>
              </w:tabs>
              <w:jc w:val="both"/>
              <w:rPr>
                <w:rFonts w:ascii="Century Gothic" w:hAnsi="Century Gothic" w:cs="Century Gothic"/>
                <w:b/>
              </w:rPr>
            </w:pPr>
          </w:p>
          <w:p w:rsidR="00F97D34" w:rsidRDefault="00F97D34" w:rsidP="00F97D34">
            <w:pPr>
              <w:tabs>
                <w:tab w:val="left" w:pos="3840"/>
              </w:tabs>
              <w:jc w:val="both"/>
              <w:rPr>
                <w:rFonts w:ascii="Century Gothic" w:hAnsi="Century Gothic" w:cs="Century Gothic"/>
                <w:b/>
              </w:rPr>
            </w:pPr>
          </w:p>
          <w:p w:rsidR="00F97D34" w:rsidRDefault="00F97D34" w:rsidP="00F97D34">
            <w:pPr>
              <w:tabs>
                <w:tab w:val="left" w:pos="3840"/>
              </w:tabs>
              <w:jc w:val="both"/>
              <w:rPr>
                <w:rFonts w:ascii="Century Gothic" w:hAnsi="Century Gothic" w:cs="Century Gothic"/>
                <w:b/>
              </w:rPr>
            </w:pPr>
          </w:p>
          <w:p w:rsidR="00F97D34" w:rsidRDefault="00F97D34" w:rsidP="00F97D34">
            <w:pPr>
              <w:tabs>
                <w:tab w:val="left" w:pos="3840"/>
              </w:tabs>
              <w:jc w:val="both"/>
              <w:rPr>
                <w:rFonts w:ascii="Century Gothic" w:hAnsi="Century Gothic" w:cs="Century Gothic"/>
                <w:b/>
              </w:rPr>
            </w:pPr>
          </w:p>
          <w:p w:rsidR="00F97D34" w:rsidRDefault="00F97D34" w:rsidP="00F97D34">
            <w:pPr>
              <w:tabs>
                <w:tab w:val="left" w:pos="3840"/>
              </w:tabs>
              <w:jc w:val="both"/>
              <w:rPr>
                <w:rFonts w:ascii="Century Gothic" w:hAnsi="Century Gothic" w:cs="Century Gothic"/>
                <w:b/>
              </w:rPr>
            </w:pPr>
          </w:p>
          <w:p w:rsidR="00F97D34" w:rsidRDefault="00F97D34" w:rsidP="00F97D34">
            <w:pPr>
              <w:tabs>
                <w:tab w:val="left" w:pos="3840"/>
              </w:tabs>
              <w:jc w:val="both"/>
              <w:rPr>
                <w:rFonts w:ascii="Century Gothic" w:hAnsi="Century Gothic" w:cs="Century Gothic"/>
                <w:b/>
              </w:rPr>
            </w:pPr>
          </w:p>
          <w:p w:rsidR="00F97D34" w:rsidRDefault="00F97D34" w:rsidP="00F97D34">
            <w:pPr>
              <w:tabs>
                <w:tab w:val="left" w:pos="3840"/>
              </w:tabs>
              <w:jc w:val="both"/>
              <w:rPr>
                <w:rFonts w:ascii="Century Gothic" w:hAnsi="Century Gothic" w:cs="Century Gothic"/>
                <w:b/>
              </w:rPr>
            </w:pPr>
          </w:p>
          <w:p w:rsidR="00F97D34" w:rsidRDefault="00F97D34" w:rsidP="00F97D34">
            <w:pPr>
              <w:tabs>
                <w:tab w:val="left" w:pos="3840"/>
              </w:tabs>
              <w:jc w:val="both"/>
              <w:rPr>
                <w:rFonts w:ascii="Century Gothic" w:hAnsi="Century Gothic" w:cs="Century Gothic"/>
                <w:b/>
              </w:rPr>
            </w:pPr>
          </w:p>
          <w:p w:rsidR="00F97D34" w:rsidRDefault="00F97D34" w:rsidP="00F97D34">
            <w:pPr>
              <w:tabs>
                <w:tab w:val="left" w:pos="3840"/>
              </w:tabs>
              <w:jc w:val="both"/>
              <w:rPr>
                <w:rFonts w:ascii="Century Gothic" w:hAnsi="Century Gothic" w:cs="Century Gothic"/>
                <w:b/>
              </w:rPr>
            </w:pPr>
          </w:p>
          <w:p w:rsidR="00F97D34" w:rsidRDefault="00F97D34" w:rsidP="00F97D34">
            <w:pPr>
              <w:tabs>
                <w:tab w:val="left" w:pos="3840"/>
              </w:tabs>
              <w:jc w:val="both"/>
              <w:rPr>
                <w:rFonts w:ascii="Century Gothic" w:hAnsi="Century Gothic" w:cs="Century Gothic"/>
                <w:b/>
              </w:rPr>
            </w:pPr>
          </w:p>
          <w:p w:rsidR="00F97D34" w:rsidRPr="00F97D34" w:rsidRDefault="00F97D34" w:rsidP="00F97D34">
            <w:pPr>
              <w:pStyle w:val="Prrafodelista"/>
              <w:numPr>
                <w:ilvl w:val="0"/>
                <w:numId w:val="7"/>
              </w:numPr>
              <w:tabs>
                <w:tab w:val="left" w:pos="3840"/>
              </w:tabs>
              <w:jc w:val="both"/>
              <w:rPr>
                <w:rFonts w:ascii="Century Gothic" w:hAnsi="Century Gothic" w:cs="Century Gothic"/>
                <w:b/>
              </w:rPr>
            </w:pPr>
            <w:r w:rsidRPr="00F97D34">
              <w:rPr>
                <w:rFonts w:ascii="Century Gothic" w:hAnsi="Century Gothic" w:cs="Century Gothic"/>
                <w:b/>
              </w:rPr>
              <w:t xml:space="preserve">Dirección de Obras Públicas </w:t>
            </w:r>
          </w:p>
          <w:p w:rsidR="00F97D34" w:rsidRPr="00F97D34" w:rsidRDefault="00F97D34" w:rsidP="00F97D34">
            <w:pPr>
              <w:pStyle w:val="Prrafodelista"/>
              <w:numPr>
                <w:ilvl w:val="0"/>
                <w:numId w:val="7"/>
              </w:numPr>
              <w:tabs>
                <w:tab w:val="left" w:pos="3840"/>
              </w:tabs>
              <w:jc w:val="both"/>
              <w:rPr>
                <w:rFonts w:ascii="Century Gothic" w:hAnsi="Century Gothic" w:cs="Century Gothic"/>
                <w:b/>
              </w:rPr>
            </w:pPr>
            <w:r w:rsidRPr="00F97D34">
              <w:rPr>
                <w:rFonts w:ascii="Century Gothic" w:hAnsi="Century Gothic" w:cs="Century Gothic"/>
                <w:b/>
              </w:rPr>
              <w:t xml:space="preserve">Dirección de Desarrollo Social </w:t>
            </w:r>
          </w:p>
        </w:tc>
      </w:tr>
    </w:tbl>
    <w:p w:rsidR="00160FD5" w:rsidRDefault="00160FD5" w:rsidP="00F97D34">
      <w:pPr>
        <w:tabs>
          <w:tab w:val="left" w:pos="3840"/>
        </w:tabs>
        <w:jc w:val="both"/>
        <w:rPr>
          <w:rFonts w:ascii="Century Gothic" w:hAnsi="Century Gothic" w:cs="Century Gothic"/>
        </w:rPr>
      </w:pPr>
    </w:p>
    <w:p w:rsidR="00160FD5" w:rsidRDefault="00160FD5" w:rsidP="00F97D34">
      <w:pPr>
        <w:tabs>
          <w:tab w:val="left" w:pos="3840"/>
        </w:tabs>
        <w:jc w:val="both"/>
        <w:rPr>
          <w:rFonts w:ascii="Century Gothic" w:hAnsi="Century Gothic" w:cs="Century Gothic"/>
        </w:rPr>
      </w:pPr>
    </w:p>
    <w:p w:rsidR="00160FD5" w:rsidRDefault="00160FD5" w:rsidP="00F97D34">
      <w:pPr>
        <w:tabs>
          <w:tab w:val="left" w:pos="3840"/>
        </w:tabs>
        <w:jc w:val="both"/>
        <w:rPr>
          <w:rFonts w:ascii="Century Gothic" w:hAnsi="Century Gothic" w:cs="Century Gothic"/>
        </w:rPr>
      </w:pPr>
    </w:p>
    <w:p w:rsidR="00160FD5" w:rsidRDefault="00160FD5" w:rsidP="00795311">
      <w:pPr>
        <w:tabs>
          <w:tab w:val="left" w:pos="3840"/>
        </w:tabs>
        <w:jc w:val="center"/>
        <w:rPr>
          <w:rFonts w:ascii="Century Gothic" w:hAnsi="Century Gothic" w:cs="Century Gothic"/>
        </w:rPr>
      </w:pPr>
    </w:p>
    <w:p w:rsidR="00160FD5" w:rsidRDefault="00160FD5" w:rsidP="00795311">
      <w:pPr>
        <w:tabs>
          <w:tab w:val="left" w:pos="3840"/>
        </w:tabs>
        <w:jc w:val="center"/>
        <w:rPr>
          <w:rFonts w:ascii="Century Gothic" w:hAnsi="Century Gothic" w:cs="Century Gothic"/>
        </w:rPr>
      </w:pPr>
    </w:p>
    <w:p w:rsidR="00590E7E" w:rsidRDefault="00590E7E" w:rsidP="00795311">
      <w:pPr>
        <w:tabs>
          <w:tab w:val="left" w:pos="3840"/>
        </w:tabs>
        <w:jc w:val="center"/>
        <w:rPr>
          <w:rFonts w:ascii="Century Gothic" w:hAnsi="Century Gothic" w:cs="Century Gothic"/>
        </w:rPr>
      </w:pPr>
    </w:p>
    <w:p w:rsidR="00590E7E" w:rsidRDefault="00590E7E" w:rsidP="00795311">
      <w:pPr>
        <w:tabs>
          <w:tab w:val="left" w:pos="3840"/>
        </w:tabs>
        <w:jc w:val="center"/>
        <w:rPr>
          <w:rFonts w:ascii="Century Gothic" w:hAnsi="Century Gothic" w:cs="Century Gothic"/>
        </w:rPr>
      </w:pPr>
    </w:p>
    <w:p w:rsidR="00590E7E" w:rsidRDefault="00590E7E" w:rsidP="00795311">
      <w:pPr>
        <w:tabs>
          <w:tab w:val="left" w:pos="3840"/>
        </w:tabs>
        <w:jc w:val="center"/>
        <w:rPr>
          <w:rFonts w:ascii="Century Gothic" w:hAnsi="Century Gothic" w:cs="Century Gothic"/>
        </w:rPr>
      </w:pPr>
    </w:p>
    <w:p w:rsidR="00590E7E" w:rsidRDefault="00590E7E" w:rsidP="00795311">
      <w:pPr>
        <w:tabs>
          <w:tab w:val="left" w:pos="3840"/>
        </w:tabs>
        <w:jc w:val="center"/>
        <w:rPr>
          <w:rFonts w:ascii="Century Gothic" w:hAnsi="Century Gothic" w:cs="Century Gothic"/>
        </w:rPr>
      </w:pPr>
    </w:p>
    <w:p w:rsidR="00590E7E" w:rsidRDefault="00590E7E" w:rsidP="00795311">
      <w:pPr>
        <w:tabs>
          <w:tab w:val="left" w:pos="3840"/>
        </w:tabs>
        <w:jc w:val="center"/>
        <w:rPr>
          <w:rFonts w:ascii="Century Gothic" w:hAnsi="Century Gothic" w:cs="Century Gothic"/>
        </w:rPr>
      </w:pPr>
    </w:p>
    <w:p w:rsidR="00590E7E" w:rsidRDefault="00590E7E" w:rsidP="00795311">
      <w:pPr>
        <w:tabs>
          <w:tab w:val="left" w:pos="3840"/>
        </w:tabs>
        <w:jc w:val="center"/>
        <w:rPr>
          <w:rFonts w:ascii="Century Gothic" w:hAnsi="Century Gothic" w:cs="Century Gothic"/>
        </w:rPr>
      </w:pPr>
    </w:p>
    <w:p w:rsidR="00590E7E" w:rsidRDefault="00590E7E" w:rsidP="00795311">
      <w:pPr>
        <w:tabs>
          <w:tab w:val="left" w:pos="3840"/>
        </w:tabs>
        <w:jc w:val="center"/>
        <w:rPr>
          <w:rFonts w:ascii="Century Gothic" w:hAnsi="Century Gothic" w:cs="Century Gothic"/>
        </w:rPr>
      </w:pPr>
    </w:p>
    <w:p w:rsidR="00590E7E" w:rsidRPr="006B0DC1" w:rsidRDefault="00590E7E" w:rsidP="00590E7E">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lastRenderedPageBreak/>
        <w:t>MUNI</w:t>
      </w:r>
      <w:r>
        <w:rPr>
          <w:rFonts w:ascii="Calibri" w:hAnsi="Calibri" w:cs="Calibri"/>
          <w:b/>
          <w:bCs/>
          <w:color w:val="000000"/>
          <w:sz w:val="28"/>
          <w:szCs w:val="28"/>
        </w:rPr>
        <w:t>CIPIO DE SAN SALVADOR, HGO. 2020-2024</w:t>
      </w:r>
    </w:p>
    <w:p w:rsidR="00590E7E" w:rsidRDefault="00590E7E" w:rsidP="00590E7E">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590E7E" w:rsidRDefault="00590E7E" w:rsidP="00795311">
      <w:pPr>
        <w:tabs>
          <w:tab w:val="left" w:pos="3840"/>
        </w:tabs>
        <w:jc w:val="center"/>
        <w:rPr>
          <w:rFonts w:ascii="Century Gothic" w:hAnsi="Century Gothic" w:cs="Century Gothic"/>
        </w:rPr>
      </w:pPr>
    </w:p>
    <w:p w:rsidR="00590E7E" w:rsidRDefault="00590E7E" w:rsidP="00590E7E">
      <w:pPr>
        <w:tabs>
          <w:tab w:val="left" w:pos="3840"/>
        </w:tabs>
        <w:rPr>
          <w:rFonts w:ascii="Century Gothic" w:hAnsi="Century Gothic" w:cs="Century Gothic"/>
        </w:rPr>
      </w:pPr>
    </w:p>
    <w:p w:rsidR="00590E7E" w:rsidRDefault="00590E7E" w:rsidP="0079531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590E7E" w:rsidTr="00590E7E">
        <w:tc>
          <w:tcPr>
            <w:tcW w:w="8828" w:type="dxa"/>
          </w:tcPr>
          <w:p w:rsidR="00590E7E" w:rsidRDefault="00590E7E" w:rsidP="00795311">
            <w:pPr>
              <w:tabs>
                <w:tab w:val="left" w:pos="3840"/>
              </w:tabs>
              <w:jc w:val="center"/>
              <w:rPr>
                <w:rFonts w:ascii="Century Gothic" w:hAnsi="Century Gothic" w:cs="Century Gothic"/>
              </w:rPr>
            </w:pPr>
            <w:r w:rsidRPr="00502D9A">
              <w:rPr>
                <w:rFonts w:ascii="Century Gothic" w:hAnsi="Century Gothic" w:cs="Century Gothic"/>
                <w:b/>
              </w:rPr>
              <w:t>Eje 5. San Salvador con desarrollo sostenible</w:t>
            </w:r>
          </w:p>
        </w:tc>
      </w:tr>
    </w:tbl>
    <w:p w:rsidR="00590E7E" w:rsidRDefault="00590E7E" w:rsidP="00795311">
      <w:pPr>
        <w:tabs>
          <w:tab w:val="left" w:pos="3840"/>
        </w:tabs>
        <w:jc w:val="center"/>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E822D0" w:rsidTr="00E822D0">
        <w:tc>
          <w:tcPr>
            <w:tcW w:w="8828" w:type="dxa"/>
          </w:tcPr>
          <w:p w:rsidR="00317FFB" w:rsidRDefault="00317FFB" w:rsidP="00317FFB">
            <w:pPr>
              <w:tabs>
                <w:tab w:val="left" w:pos="3840"/>
              </w:tabs>
              <w:spacing w:line="276" w:lineRule="auto"/>
              <w:jc w:val="both"/>
              <w:rPr>
                <w:rFonts w:ascii="Century Gothic" w:hAnsi="Century Gothic" w:cs="Century Gothic"/>
              </w:rPr>
            </w:pPr>
          </w:p>
          <w:p w:rsidR="00E822D0" w:rsidRPr="00317FFB" w:rsidRDefault="00E822D0" w:rsidP="00317FFB">
            <w:pPr>
              <w:tabs>
                <w:tab w:val="left" w:pos="3840"/>
              </w:tabs>
              <w:spacing w:line="276" w:lineRule="auto"/>
              <w:jc w:val="both"/>
              <w:rPr>
                <w:rFonts w:ascii="Century Gothic" w:hAnsi="Century Gothic" w:cs="Century Gothic"/>
              </w:rPr>
            </w:pPr>
            <w:r>
              <w:rPr>
                <w:rFonts w:ascii="Century Gothic" w:hAnsi="Century Gothic" w:cs="Century Gothic"/>
              </w:rPr>
              <w:t xml:space="preserve">En el marco del Plan Nacional de Desarrollo </w:t>
            </w:r>
            <w:r w:rsidR="00317FFB">
              <w:rPr>
                <w:rFonts w:ascii="Century Gothic" w:hAnsi="Century Gothic" w:cs="Century Gothic"/>
              </w:rPr>
              <w:t>se plantea</w:t>
            </w:r>
            <w:r>
              <w:rPr>
                <w:rFonts w:ascii="Century Gothic" w:hAnsi="Century Gothic" w:cs="Century Gothic"/>
              </w:rPr>
              <w:t xml:space="preserve"> impulsar el desarrollo sostenible, </w:t>
            </w:r>
            <w:r w:rsidRPr="00317FFB">
              <w:rPr>
                <w:rFonts w:ascii="Century Gothic" w:hAnsi="Century Gothic" w:cs="Century Gothic"/>
              </w:rPr>
              <w:t>como un factor indispensable del bienestar.</w:t>
            </w:r>
            <w:r w:rsidR="00317FFB" w:rsidRPr="00317FFB">
              <w:rPr>
                <w:rFonts w:ascii="Century Gothic" w:hAnsi="Century Gothic" w:cs="Century Gothic"/>
              </w:rPr>
              <w:t xml:space="preserve"> Impulsar el crecimiento económico sin provocar afectaciones a la convivencia pacífica, diversidad cultural ni al entorno. </w:t>
            </w:r>
          </w:p>
          <w:p w:rsidR="00E822D0" w:rsidRDefault="00E822D0"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r>
              <w:rPr>
                <w:rFonts w:ascii="Century Gothic" w:hAnsi="Century Gothic" w:cs="Century Gothic"/>
              </w:rPr>
              <w:t xml:space="preserve">Propiciar la productividad y estabilidad económica mediante la generación de oportunidades y acceso a servicios. Además de fomentar la competitividad y el aprovechamiento de los recursos, la preservación y recuperación del suelo, agua, flora y fauna. </w:t>
            </w:r>
          </w:p>
          <w:p w:rsidR="00317FFB" w:rsidRDefault="00317FFB"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r>
              <w:rPr>
                <w:rFonts w:ascii="Century Gothic" w:hAnsi="Century Gothic" w:cs="Century Gothic"/>
              </w:rPr>
              <w:t xml:space="preserve">Conjuntamente con el gobierno federal y estatal abatir el déficit de servicio de drenaje en viviendas alineándose con el Plan Municipal de Desarrollo. </w:t>
            </w:r>
          </w:p>
          <w:p w:rsidR="00317FFB" w:rsidRDefault="00317FFB" w:rsidP="00E822D0">
            <w:pPr>
              <w:tabs>
                <w:tab w:val="left" w:pos="3840"/>
              </w:tabs>
              <w:rPr>
                <w:rFonts w:ascii="Century Gothic" w:hAnsi="Century Gothic" w:cs="Century Gothic"/>
              </w:rPr>
            </w:pPr>
          </w:p>
          <w:p w:rsidR="00317FFB" w:rsidRDefault="00317FFB" w:rsidP="00317FFB">
            <w:pPr>
              <w:tabs>
                <w:tab w:val="left" w:pos="3840"/>
              </w:tabs>
              <w:jc w:val="both"/>
              <w:rPr>
                <w:rFonts w:ascii="Century Gothic" w:hAnsi="Century Gothic" w:cs="Century Gothic"/>
              </w:rPr>
            </w:pPr>
            <w:r w:rsidRPr="00317FFB">
              <w:rPr>
                <w:rFonts w:ascii="Century Gothic" w:hAnsi="Century Gothic" w:cs="Century Gothic"/>
              </w:rPr>
              <w:t>La política de sostenibilidad del Gobierno Municipal d</w:t>
            </w:r>
            <w:r>
              <w:rPr>
                <w:rFonts w:ascii="Century Gothic" w:hAnsi="Century Gothic" w:cs="Century Gothic"/>
              </w:rPr>
              <w:t xml:space="preserve">e San Salvador 2020-2024 está </w:t>
            </w:r>
            <w:r w:rsidRPr="00317FFB">
              <w:rPr>
                <w:rFonts w:ascii="Century Gothic" w:hAnsi="Century Gothic" w:cs="Century Gothic"/>
              </w:rPr>
              <w:t>enfocada en la búsqueda de nuevas formas de generar crecimiento económico, mejorar la calidad de vida de la población y proteger el entorno natural</w:t>
            </w:r>
            <w:r>
              <w:rPr>
                <w:rFonts w:ascii="Century Gothic" w:hAnsi="Century Gothic" w:cs="Century Gothic"/>
              </w:rPr>
              <w:t>.</w:t>
            </w:r>
          </w:p>
        </w:tc>
      </w:tr>
    </w:tbl>
    <w:p w:rsidR="00590E7E" w:rsidRDefault="00590E7E"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p>
    <w:p w:rsidR="00317FFB" w:rsidRPr="006B0DC1" w:rsidRDefault="00317FFB" w:rsidP="00317FFB">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lastRenderedPageBreak/>
        <w:t>MUNI</w:t>
      </w:r>
      <w:r>
        <w:rPr>
          <w:rFonts w:ascii="Calibri" w:hAnsi="Calibri" w:cs="Calibri"/>
          <w:b/>
          <w:bCs/>
          <w:color w:val="000000"/>
          <w:sz w:val="28"/>
          <w:szCs w:val="28"/>
        </w:rPr>
        <w:t>CIPIO DE SAN SALVADOR, HGO. 2020-2024</w:t>
      </w:r>
    </w:p>
    <w:p w:rsidR="00317FFB" w:rsidRDefault="00317FFB" w:rsidP="00317FFB">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317FFB" w:rsidRDefault="00317FFB"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p>
    <w:p w:rsidR="00317FFB" w:rsidRDefault="00317FFB" w:rsidP="00E822D0">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317FFB" w:rsidTr="00317FFB">
        <w:tc>
          <w:tcPr>
            <w:tcW w:w="8828" w:type="dxa"/>
          </w:tcPr>
          <w:p w:rsidR="00317FFB" w:rsidRPr="00317FFB" w:rsidRDefault="00317FFB" w:rsidP="00317FFB">
            <w:pPr>
              <w:tabs>
                <w:tab w:val="left" w:pos="3840"/>
              </w:tabs>
              <w:jc w:val="center"/>
              <w:rPr>
                <w:rFonts w:ascii="Century Gothic" w:hAnsi="Century Gothic" w:cs="Century Gothic"/>
                <w:b/>
              </w:rPr>
            </w:pPr>
            <w:r w:rsidRPr="00317FFB">
              <w:rPr>
                <w:rFonts w:ascii="Century Gothic" w:hAnsi="Century Gothic" w:cs="Century Gothic"/>
                <w:b/>
              </w:rPr>
              <w:t>Eje 6.  Municipio Humano e Igualitario</w:t>
            </w:r>
          </w:p>
        </w:tc>
      </w:tr>
    </w:tbl>
    <w:p w:rsidR="00317FFB" w:rsidRDefault="00317FFB" w:rsidP="00E822D0">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F34C42" w:rsidTr="00F34C42">
        <w:tc>
          <w:tcPr>
            <w:tcW w:w="8828" w:type="dxa"/>
          </w:tcPr>
          <w:p w:rsidR="00F34C42" w:rsidRDefault="00F34C42" w:rsidP="00F34C42">
            <w:pPr>
              <w:autoSpaceDE w:val="0"/>
              <w:autoSpaceDN w:val="0"/>
              <w:adjustRightInd w:val="0"/>
              <w:spacing w:line="276" w:lineRule="auto"/>
              <w:jc w:val="both"/>
              <w:rPr>
                <w:rFonts w:ascii="Century Gothic" w:hAnsi="Century Gothic" w:cs="Century Gothic"/>
                <w:color w:val="000000"/>
              </w:rPr>
            </w:pPr>
          </w:p>
          <w:p w:rsidR="00F34C42" w:rsidRDefault="00F34C42" w:rsidP="00F34C42">
            <w:pPr>
              <w:autoSpaceDE w:val="0"/>
              <w:autoSpaceDN w:val="0"/>
              <w:adjustRightInd w:val="0"/>
              <w:spacing w:line="276" w:lineRule="auto"/>
              <w:jc w:val="both"/>
              <w:rPr>
                <w:rFonts w:ascii="Century Gothic" w:hAnsi="Century Gothic" w:cs="Century Gothic"/>
                <w:color w:val="000000"/>
              </w:rPr>
            </w:pPr>
            <w:r w:rsidRPr="00F34C42">
              <w:rPr>
                <w:rFonts w:ascii="Century Gothic" w:hAnsi="Century Gothic" w:cs="Century Gothic"/>
                <w:color w:val="000000"/>
              </w:rPr>
              <w:t>Uno de los grandes desafíos para los gobiernos locales es la prevalencia de desigualdad y altos niveles de pobreza q</w:t>
            </w:r>
            <w:r>
              <w:rPr>
                <w:rFonts w:ascii="Century Gothic" w:hAnsi="Century Gothic" w:cs="Century Gothic"/>
                <w:color w:val="000000"/>
              </w:rPr>
              <w:t xml:space="preserve">ue afectan a nuestra población. </w:t>
            </w:r>
          </w:p>
          <w:p w:rsidR="00F34C42" w:rsidRDefault="00F34C42" w:rsidP="00F34C42">
            <w:pPr>
              <w:tabs>
                <w:tab w:val="left" w:pos="3840"/>
              </w:tabs>
              <w:spacing w:line="276" w:lineRule="auto"/>
              <w:jc w:val="both"/>
              <w:rPr>
                <w:rFonts w:ascii="Century Gothic" w:hAnsi="Century Gothic" w:cs="Century Gothic"/>
                <w:color w:val="000000"/>
              </w:rPr>
            </w:pPr>
          </w:p>
          <w:p w:rsidR="00F34C42" w:rsidRPr="00F34C42" w:rsidRDefault="00F34C42" w:rsidP="00F34C42">
            <w:pPr>
              <w:tabs>
                <w:tab w:val="left" w:pos="3840"/>
              </w:tabs>
              <w:spacing w:line="276" w:lineRule="auto"/>
              <w:jc w:val="both"/>
              <w:rPr>
                <w:rFonts w:ascii="Century Gothic" w:hAnsi="Century Gothic" w:cs="Century Gothic"/>
                <w:color w:val="000000"/>
              </w:rPr>
            </w:pPr>
            <w:r w:rsidRPr="00F34C42">
              <w:rPr>
                <w:rFonts w:ascii="Century Gothic" w:hAnsi="Century Gothic" w:cs="Century Gothic"/>
                <w:color w:val="000000"/>
              </w:rPr>
              <w:t>El Gobierno Municipal de San Salvador 2020-2024 atenderá a la población en situación de vulnerabilidad, brindando asistencia social y fomentando la integración comunitaria, en el Sistema Municipal para el Desarrollo Integral de la Familia se fortalecerán actividades con el fin de reducir la exclusión y marginación a través de la aplicación justa y eficiente de los programas sociales a todas las comunidades del municipio.</w:t>
            </w:r>
          </w:p>
          <w:p w:rsidR="00F34C42" w:rsidRPr="00F34C42" w:rsidRDefault="00F34C42" w:rsidP="00F34C42">
            <w:pPr>
              <w:tabs>
                <w:tab w:val="left" w:pos="3840"/>
              </w:tabs>
              <w:spacing w:line="276" w:lineRule="auto"/>
              <w:jc w:val="both"/>
              <w:rPr>
                <w:rFonts w:ascii="Century Gothic" w:hAnsi="Century Gothic" w:cs="Century Gothic"/>
                <w:color w:val="000000"/>
              </w:rPr>
            </w:pPr>
          </w:p>
          <w:p w:rsidR="00F34C42" w:rsidRPr="00F34C42" w:rsidRDefault="00F34C42" w:rsidP="00F34C42">
            <w:pPr>
              <w:tabs>
                <w:tab w:val="left" w:pos="3840"/>
              </w:tabs>
              <w:spacing w:line="276" w:lineRule="auto"/>
              <w:jc w:val="both"/>
              <w:rPr>
                <w:rFonts w:ascii="Century Gothic" w:hAnsi="Century Gothic" w:cs="Century Gothic"/>
                <w:color w:val="000000"/>
              </w:rPr>
            </w:pPr>
            <w:r w:rsidRPr="00F34C42">
              <w:rPr>
                <w:rFonts w:ascii="Century Gothic" w:hAnsi="Century Gothic" w:cs="Century Gothic"/>
                <w:color w:val="000000"/>
              </w:rPr>
              <w:t>Asegurar que los</w:t>
            </w:r>
            <w:r w:rsidR="003024D2">
              <w:rPr>
                <w:rFonts w:ascii="Century Gothic" w:hAnsi="Century Gothic" w:cs="Century Gothic"/>
                <w:color w:val="000000"/>
              </w:rPr>
              <w:t xml:space="preserve"> hombres y mujeres de San Salvador</w:t>
            </w:r>
            <w:r w:rsidRPr="00F34C42">
              <w:rPr>
                <w:rFonts w:ascii="Century Gothic" w:hAnsi="Century Gothic" w:cs="Century Gothic"/>
                <w:color w:val="000000"/>
              </w:rPr>
              <w:t>, en especial los grupos vulnerables, tengan las mismas oportunidades de acceso a los recursos económicos, recursos naturales y acceso a los servicios básicos, así como de la tierra y otros bienes, incluida la financiación.</w:t>
            </w:r>
          </w:p>
          <w:p w:rsidR="00F34C42" w:rsidRPr="00F34C42" w:rsidRDefault="00F34C42" w:rsidP="00F34C42">
            <w:pPr>
              <w:tabs>
                <w:tab w:val="left" w:pos="3840"/>
              </w:tabs>
              <w:spacing w:line="276" w:lineRule="auto"/>
              <w:jc w:val="both"/>
              <w:rPr>
                <w:rFonts w:ascii="Century Gothic" w:hAnsi="Century Gothic" w:cs="Century Gothic"/>
                <w:color w:val="000000"/>
              </w:rPr>
            </w:pPr>
          </w:p>
          <w:p w:rsidR="00F34C42" w:rsidRPr="00F34C42" w:rsidRDefault="00F34C42" w:rsidP="00F34C42">
            <w:pPr>
              <w:tabs>
                <w:tab w:val="left" w:pos="3840"/>
              </w:tabs>
              <w:spacing w:line="276" w:lineRule="auto"/>
              <w:jc w:val="both"/>
              <w:rPr>
                <w:rFonts w:ascii="Century Gothic" w:hAnsi="Century Gothic" w:cs="Century Gothic"/>
                <w:color w:val="000000"/>
              </w:rPr>
            </w:pPr>
            <w:r w:rsidRPr="00F34C42">
              <w:rPr>
                <w:rFonts w:ascii="Century Gothic" w:hAnsi="Century Gothic" w:cs="Century Gothic"/>
                <w:color w:val="000000"/>
              </w:rPr>
              <w:t xml:space="preserve">Eliminar las formas de discriminación en contra de las mujeres y niñas en el municipio, para garantizar el pleno respeto a sus derechos sociales, igualdad de oportunidades mediante la promoción de la equidad de género y la autonomía de la mujer. </w:t>
            </w:r>
          </w:p>
          <w:p w:rsidR="00F34C42" w:rsidRPr="00F34C42" w:rsidRDefault="00F34C42" w:rsidP="00F34C42">
            <w:pPr>
              <w:tabs>
                <w:tab w:val="left" w:pos="3840"/>
              </w:tabs>
              <w:spacing w:line="276" w:lineRule="auto"/>
              <w:jc w:val="both"/>
              <w:rPr>
                <w:rFonts w:ascii="Century Gothic" w:hAnsi="Century Gothic" w:cs="Century Gothic"/>
                <w:color w:val="000000"/>
              </w:rPr>
            </w:pPr>
          </w:p>
          <w:p w:rsidR="00F34C42" w:rsidRPr="00F34C42" w:rsidRDefault="00F34C42" w:rsidP="00F34C42">
            <w:pPr>
              <w:tabs>
                <w:tab w:val="left" w:pos="3840"/>
              </w:tabs>
              <w:spacing w:line="276" w:lineRule="auto"/>
              <w:jc w:val="both"/>
              <w:rPr>
                <w:rFonts w:ascii="Century Gothic" w:hAnsi="Century Gothic" w:cs="Century Gothic"/>
                <w:color w:val="000000"/>
              </w:rPr>
            </w:pPr>
            <w:r w:rsidRPr="00F34C42">
              <w:rPr>
                <w:rFonts w:ascii="Century Gothic" w:hAnsi="Century Gothic" w:cs="Century Gothic"/>
                <w:color w:val="000000"/>
              </w:rPr>
              <w:t>Adoptar políticas enfocadas a la protección social, que coadyuven progresivamente a una mayor igualdad, así como eliminar la corrupción, injusticia y la distribución inequitativa de los recursos, un municipio incluyente por lo que se impulsará la participación efectiva del pueblo y se potencializara el acceso a los servicios básicos para el pleno ejercicio de los derechos.</w:t>
            </w:r>
          </w:p>
          <w:p w:rsidR="00F34C42" w:rsidRPr="00F34C42" w:rsidRDefault="00F34C42" w:rsidP="00F34C42">
            <w:pPr>
              <w:tabs>
                <w:tab w:val="left" w:pos="3840"/>
              </w:tabs>
              <w:spacing w:line="276" w:lineRule="auto"/>
              <w:jc w:val="both"/>
              <w:rPr>
                <w:rFonts w:ascii="Century Gothic" w:hAnsi="Century Gothic" w:cs="Century Gothic"/>
                <w:color w:val="000000"/>
              </w:rPr>
            </w:pPr>
          </w:p>
          <w:p w:rsidR="00F34C42" w:rsidRDefault="00F34C42" w:rsidP="00F34C42">
            <w:pPr>
              <w:tabs>
                <w:tab w:val="left" w:pos="3840"/>
              </w:tabs>
            </w:pPr>
          </w:p>
          <w:p w:rsidR="00F34C42" w:rsidRDefault="00F34C42" w:rsidP="00F34C42">
            <w:pPr>
              <w:tabs>
                <w:tab w:val="left" w:pos="3840"/>
              </w:tabs>
              <w:rPr>
                <w:rFonts w:ascii="Century Gothic" w:hAnsi="Century Gothic" w:cs="Century Gothic"/>
              </w:rPr>
            </w:pPr>
          </w:p>
        </w:tc>
      </w:tr>
    </w:tbl>
    <w:p w:rsidR="00317FFB" w:rsidRDefault="00317FFB" w:rsidP="00E822D0">
      <w:pPr>
        <w:tabs>
          <w:tab w:val="left" w:pos="3840"/>
        </w:tabs>
        <w:rPr>
          <w:rFonts w:ascii="Century Gothic" w:hAnsi="Century Gothic" w:cs="Century Gothic"/>
        </w:rPr>
      </w:pPr>
    </w:p>
    <w:p w:rsidR="002F2F11" w:rsidRDefault="002F2F11" w:rsidP="00E822D0">
      <w:pPr>
        <w:tabs>
          <w:tab w:val="left" w:pos="3840"/>
        </w:tabs>
        <w:rPr>
          <w:rFonts w:ascii="Century Gothic" w:hAnsi="Century Gothic" w:cs="Century Gothic"/>
        </w:rPr>
      </w:pPr>
    </w:p>
    <w:p w:rsidR="002F2F11" w:rsidRPr="006B0DC1" w:rsidRDefault="002F2F11" w:rsidP="002F2F11">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lastRenderedPageBreak/>
        <w:t>MUNI</w:t>
      </w:r>
      <w:r>
        <w:rPr>
          <w:rFonts w:ascii="Calibri" w:hAnsi="Calibri" w:cs="Calibri"/>
          <w:b/>
          <w:bCs/>
          <w:color w:val="000000"/>
          <w:sz w:val="28"/>
          <w:szCs w:val="28"/>
        </w:rPr>
        <w:t>CIPIO DE SAN SALVADOR, HGO. 2020-2024</w:t>
      </w:r>
    </w:p>
    <w:p w:rsidR="002F2F11" w:rsidRDefault="002F2F11" w:rsidP="002F2F11">
      <w:pPr>
        <w:tabs>
          <w:tab w:val="left" w:pos="3840"/>
        </w:tabs>
        <w:jc w:val="center"/>
        <w:rPr>
          <w:rFonts w:ascii="Calibri" w:hAnsi="Calibri" w:cs="Calibri"/>
          <w:b/>
          <w:bCs/>
          <w:color w:val="000000"/>
          <w:sz w:val="28"/>
          <w:szCs w:val="28"/>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2F2F11" w:rsidRDefault="002F2F11" w:rsidP="00E822D0">
      <w:pPr>
        <w:tabs>
          <w:tab w:val="left" w:pos="3840"/>
        </w:tabs>
        <w:rPr>
          <w:rFonts w:ascii="Century Gothic" w:hAnsi="Century Gothic" w:cs="Century Gothic"/>
        </w:rPr>
      </w:pPr>
    </w:p>
    <w:p w:rsidR="002F2F11" w:rsidRDefault="002F2F11" w:rsidP="00E822D0">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2F2F11" w:rsidTr="002F2F11">
        <w:tc>
          <w:tcPr>
            <w:tcW w:w="8828" w:type="dxa"/>
          </w:tcPr>
          <w:p w:rsidR="002F2F11" w:rsidRDefault="002F2F11" w:rsidP="002F2F11">
            <w:pPr>
              <w:tabs>
                <w:tab w:val="left" w:pos="3840"/>
              </w:tabs>
              <w:jc w:val="center"/>
              <w:rPr>
                <w:rFonts w:ascii="Century Gothic" w:hAnsi="Century Gothic" w:cs="Century Gothic"/>
              </w:rPr>
            </w:pPr>
            <w:r w:rsidRPr="00317FFB">
              <w:rPr>
                <w:rFonts w:ascii="Century Gothic" w:hAnsi="Century Gothic" w:cs="Century Gothic"/>
                <w:b/>
              </w:rPr>
              <w:t>Eje 6.  Municipio Humano e Igualitario</w:t>
            </w:r>
          </w:p>
        </w:tc>
      </w:tr>
    </w:tbl>
    <w:p w:rsidR="002F2F11" w:rsidRDefault="002F2F11" w:rsidP="00E822D0">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4414"/>
        <w:gridCol w:w="4414"/>
      </w:tblGrid>
      <w:tr w:rsidR="002F2F11" w:rsidRPr="0065435C" w:rsidTr="005B57D4">
        <w:tc>
          <w:tcPr>
            <w:tcW w:w="4414" w:type="dxa"/>
          </w:tcPr>
          <w:p w:rsidR="002F2F11" w:rsidRPr="0065435C" w:rsidRDefault="002F2F11" w:rsidP="005B57D4">
            <w:pPr>
              <w:tabs>
                <w:tab w:val="left" w:pos="3840"/>
              </w:tabs>
              <w:jc w:val="center"/>
              <w:rPr>
                <w:rFonts w:ascii="Century Gothic" w:hAnsi="Century Gothic" w:cs="Century Gothic"/>
                <w:b/>
              </w:rPr>
            </w:pPr>
            <w:r w:rsidRPr="0065435C">
              <w:rPr>
                <w:rFonts w:ascii="Century Gothic" w:hAnsi="Century Gothic" w:cs="Century Gothic"/>
                <w:b/>
              </w:rPr>
              <w:t>Estrategia</w:t>
            </w:r>
          </w:p>
        </w:tc>
        <w:tc>
          <w:tcPr>
            <w:tcW w:w="4414" w:type="dxa"/>
          </w:tcPr>
          <w:p w:rsidR="002F2F11" w:rsidRPr="0065435C" w:rsidRDefault="00894C8D" w:rsidP="005B57D4">
            <w:pPr>
              <w:tabs>
                <w:tab w:val="left" w:pos="3840"/>
              </w:tabs>
              <w:jc w:val="center"/>
              <w:rPr>
                <w:rFonts w:ascii="Century Gothic" w:hAnsi="Century Gothic" w:cs="Century Gothic"/>
                <w:b/>
              </w:rPr>
            </w:pPr>
            <w:r>
              <w:rPr>
                <w:rFonts w:ascii="Century Gothic" w:hAnsi="Century Gothic" w:cs="Century Gothic"/>
                <w:b/>
                <w:color w:val="000000"/>
              </w:rPr>
              <w:t>Unidad Administrativa Responsable</w:t>
            </w:r>
            <w:r w:rsidR="002F2F11" w:rsidRPr="0065435C">
              <w:rPr>
                <w:rFonts w:ascii="Century Gothic" w:hAnsi="Century Gothic" w:cs="Century Gothic"/>
                <w:b/>
              </w:rPr>
              <w:t xml:space="preserve"> </w:t>
            </w:r>
          </w:p>
        </w:tc>
      </w:tr>
      <w:tr w:rsidR="002F2F11" w:rsidRPr="0065435C" w:rsidTr="005B57D4">
        <w:tc>
          <w:tcPr>
            <w:tcW w:w="4414" w:type="dxa"/>
          </w:tcPr>
          <w:p w:rsidR="002F2F11" w:rsidRDefault="002F2F11" w:rsidP="002F2F11">
            <w:pPr>
              <w:tabs>
                <w:tab w:val="left" w:pos="3840"/>
              </w:tabs>
              <w:jc w:val="both"/>
              <w:rPr>
                <w:rFonts w:ascii="Century Gothic" w:hAnsi="Century Gothic" w:cs="Century Gothic"/>
                <w:color w:val="000000"/>
              </w:rPr>
            </w:pPr>
          </w:p>
          <w:p w:rsidR="002F2F11" w:rsidRPr="002F2F11" w:rsidRDefault="002F2F11" w:rsidP="002F2F11">
            <w:pPr>
              <w:tabs>
                <w:tab w:val="left" w:pos="3840"/>
              </w:tabs>
              <w:spacing w:line="276" w:lineRule="auto"/>
              <w:jc w:val="both"/>
              <w:rPr>
                <w:rFonts w:ascii="Century Gothic" w:hAnsi="Century Gothic" w:cs="Century Gothic"/>
                <w:b/>
                <w:color w:val="000000"/>
              </w:rPr>
            </w:pPr>
            <w:r>
              <w:rPr>
                <w:rFonts w:ascii="Century Gothic" w:hAnsi="Century Gothic" w:cs="Century Gothic"/>
                <w:b/>
                <w:color w:val="000000"/>
              </w:rPr>
              <w:t xml:space="preserve">6.1 </w:t>
            </w:r>
            <w:r w:rsidRPr="002F2F11">
              <w:rPr>
                <w:rFonts w:ascii="Century Gothic" w:hAnsi="Century Gothic" w:cs="Century Gothic"/>
                <w:b/>
                <w:color w:val="000000"/>
              </w:rPr>
              <w:t xml:space="preserve">Igualdad de Género </w:t>
            </w:r>
          </w:p>
          <w:p w:rsidR="002F2F11" w:rsidRDefault="002F2F11" w:rsidP="002F2F11">
            <w:pPr>
              <w:tabs>
                <w:tab w:val="left" w:pos="3840"/>
              </w:tabs>
              <w:spacing w:line="276" w:lineRule="auto"/>
              <w:jc w:val="both"/>
              <w:rPr>
                <w:rFonts w:ascii="Century Gothic" w:hAnsi="Century Gothic" w:cs="Century Gothic"/>
                <w:color w:val="000000"/>
              </w:rPr>
            </w:pPr>
          </w:p>
          <w:p w:rsidR="002F2F11" w:rsidRPr="002F2F11" w:rsidRDefault="002F2F11" w:rsidP="002F2F11">
            <w:pPr>
              <w:tabs>
                <w:tab w:val="left" w:pos="3840"/>
              </w:tabs>
              <w:spacing w:line="276" w:lineRule="auto"/>
              <w:jc w:val="both"/>
              <w:rPr>
                <w:rFonts w:ascii="Century Gothic" w:hAnsi="Century Gothic" w:cs="Century Gothic"/>
                <w:color w:val="000000"/>
              </w:rPr>
            </w:pPr>
            <w:r w:rsidRPr="002F2F11">
              <w:rPr>
                <w:rFonts w:ascii="Century Gothic" w:hAnsi="Century Gothic" w:cs="Century Gothic"/>
                <w:color w:val="000000"/>
              </w:rPr>
              <w:t xml:space="preserve">Incorporar un enfoque de igualdad y equidad de género mediante el cual se asegure el acceso equitativo a las oportunidades de desarrollo entre mujeres y hombres en el municipio. </w:t>
            </w:r>
          </w:p>
          <w:p w:rsidR="002F2F11" w:rsidRPr="002F2F11" w:rsidRDefault="002F2F11" w:rsidP="002F2F11">
            <w:pPr>
              <w:tabs>
                <w:tab w:val="left" w:pos="3840"/>
              </w:tabs>
              <w:spacing w:line="276" w:lineRule="auto"/>
              <w:jc w:val="both"/>
              <w:rPr>
                <w:rFonts w:ascii="Century Gothic" w:hAnsi="Century Gothic" w:cs="Century Gothic"/>
                <w:color w:val="000000"/>
              </w:rPr>
            </w:pPr>
          </w:p>
          <w:p w:rsidR="002F2F11" w:rsidRPr="002F2F11" w:rsidRDefault="002F2F11" w:rsidP="002F2F11">
            <w:pPr>
              <w:tabs>
                <w:tab w:val="left" w:pos="3840"/>
              </w:tabs>
              <w:spacing w:line="276" w:lineRule="auto"/>
              <w:jc w:val="both"/>
              <w:rPr>
                <w:rFonts w:ascii="Century Gothic" w:hAnsi="Century Gothic" w:cs="Century Gothic"/>
                <w:b/>
                <w:color w:val="000000"/>
              </w:rPr>
            </w:pPr>
            <w:r w:rsidRPr="002F2F11">
              <w:rPr>
                <w:rFonts w:ascii="Century Gothic" w:hAnsi="Century Gothic" w:cs="Century Gothic"/>
                <w:b/>
                <w:color w:val="000000"/>
              </w:rPr>
              <w:t xml:space="preserve">6.2 Protección de las niñas y niños y adolescentes </w:t>
            </w:r>
          </w:p>
          <w:p w:rsidR="002F2F11" w:rsidRDefault="002F2F11" w:rsidP="002F2F11">
            <w:pPr>
              <w:tabs>
                <w:tab w:val="left" w:pos="3840"/>
              </w:tabs>
              <w:spacing w:line="276" w:lineRule="auto"/>
              <w:jc w:val="both"/>
              <w:rPr>
                <w:rFonts w:ascii="Century Gothic" w:hAnsi="Century Gothic" w:cs="Century Gothic"/>
                <w:color w:val="000000"/>
              </w:rPr>
            </w:pPr>
          </w:p>
          <w:p w:rsidR="002F2F11" w:rsidRDefault="002F2F11" w:rsidP="002F2F11">
            <w:pPr>
              <w:tabs>
                <w:tab w:val="left" w:pos="3840"/>
              </w:tabs>
              <w:spacing w:line="276" w:lineRule="auto"/>
              <w:jc w:val="both"/>
              <w:rPr>
                <w:rFonts w:ascii="Century Gothic" w:hAnsi="Century Gothic" w:cs="Century Gothic"/>
                <w:color w:val="000000"/>
              </w:rPr>
            </w:pPr>
            <w:r w:rsidRPr="002F2F11">
              <w:rPr>
                <w:rFonts w:ascii="Century Gothic" w:hAnsi="Century Gothic" w:cs="Century Gothic"/>
                <w:color w:val="000000"/>
              </w:rPr>
              <w:t>Impulsar medidas interdisciplinarias para que los niños y adolescentes puedan sobrevivir y tener un desarrollo aceptable, con el fin de proteger sus derechos, mediante la consolidación de organizaciones que preserven el bienestar y desarrollo pleno de la niñez.</w:t>
            </w:r>
          </w:p>
          <w:p w:rsidR="002F2F11" w:rsidRDefault="002F2F11" w:rsidP="002F2F11">
            <w:pPr>
              <w:tabs>
                <w:tab w:val="left" w:pos="3840"/>
              </w:tabs>
              <w:spacing w:line="276" w:lineRule="auto"/>
              <w:jc w:val="both"/>
              <w:rPr>
                <w:rFonts w:ascii="Century Gothic" w:hAnsi="Century Gothic" w:cs="Century Gothic"/>
                <w:color w:val="000000"/>
              </w:rPr>
            </w:pPr>
          </w:p>
          <w:p w:rsidR="002F2F11" w:rsidRDefault="002F2F11" w:rsidP="002F2F11">
            <w:pPr>
              <w:tabs>
                <w:tab w:val="left" w:pos="3840"/>
              </w:tabs>
              <w:spacing w:line="276" w:lineRule="auto"/>
              <w:jc w:val="both"/>
              <w:rPr>
                <w:rFonts w:ascii="Century Gothic" w:hAnsi="Century Gothic" w:cs="Century Gothic"/>
                <w:color w:val="000000"/>
              </w:rPr>
            </w:pPr>
            <w:r w:rsidRPr="002F2F11">
              <w:rPr>
                <w:rFonts w:ascii="Century Gothic" w:hAnsi="Century Gothic" w:cs="Century Gothic"/>
                <w:b/>
                <w:color w:val="000000"/>
              </w:rPr>
              <w:t>6.3. Ciencia y tecnología e innovación</w:t>
            </w:r>
            <w:r w:rsidRPr="002F2F11">
              <w:rPr>
                <w:rFonts w:ascii="Century Gothic" w:hAnsi="Century Gothic" w:cs="Century Gothic"/>
                <w:color w:val="000000"/>
              </w:rPr>
              <w:t xml:space="preserve"> </w:t>
            </w:r>
          </w:p>
          <w:p w:rsidR="002F2F11" w:rsidRDefault="002F2F11" w:rsidP="002F2F11">
            <w:pPr>
              <w:tabs>
                <w:tab w:val="left" w:pos="3840"/>
              </w:tabs>
              <w:spacing w:line="276" w:lineRule="auto"/>
              <w:jc w:val="both"/>
              <w:rPr>
                <w:rFonts w:ascii="Century Gothic" w:hAnsi="Century Gothic" w:cs="Century Gothic"/>
                <w:color w:val="000000"/>
              </w:rPr>
            </w:pPr>
          </w:p>
          <w:p w:rsidR="002F2F11" w:rsidRPr="002F2F11" w:rsidRDefault="002F2F11" w:rsidP="002F2F11">
            <w:pPr>
              <w:tabs>
                <w:tab w:val="left" w:pos="3840"/>
              </w:tabs>
              <w:spacing w:line="276" w:lineRule="auto"/>
              <w:jc w:val="both"/>
              <w:rPr>
                <w:rFonts w:ascii="Century Gothic" w:hAnsi="Century Gothic" w:cs="Century Gothic"/>
                <w:color w:val="000000"/>
              </w:rPr>
            </w:pPr>
            <w:r w:rsidRPr="002F2F11">
              <w:rPr>
                <w:rFonts w:ascii="Century Gothic" w:hAnsi="Century Gothic" w:cs="Century Gothic"/>
                <w:color w:val="000000"/>
              </w:rPr>
              <w:t>Impulsar la generación e instrumentación de la ciencia y la tecnología en el municipio, así como la vinculación de los distintos sectores y actores de la sociedad que intervienen en el desarrollo científico, tecnológico y de innovación</w:t>
            </w:r>
            <w:r>
              <w:t xml:space="preserve">. </w:t>
            </w:r>
          </w:p>
          <w:p w:rsidR="002F2F11" w:rsidRPr="0065435C" w:rsidRDefault="002F2F11" w:rsidP="005B57D4">
            <w:pPr>
              <w:tabs>
                <w:tab w:val="left" w:pos="3840"/>
              </w:tabs>
              <w:jc w:val="center"/>
              <w:rPr>
                <w:rFonts w:ascii="Century Gothic" w:hAnsi="Century Gothic" w:cs="Century Gothic"/>
                <w:b/>
              </w:rPr>
            </w:pPr>
          </w:p>
        </w:tc>
        <w:tc>
          <w:tcPr>
            <w:tcW w:w="4414" w:type="dxa"/>
          </w:tcPr>
          <w:p w:rsidR="002F2F11" w:rsidRDefault="002F2F11" w:rsidP="005B57D4">
            <w:pPr>
              <w:tabs>
                <w:tab w:val="left" w:pos="3840"/>
              </w:tabs>
              <w:jc w:val="center"/>
              <w:rPr>
                <w:rFonts w:ascii="Century Gothic" w:hAnsi="Century Gothic" w:cs="Century Gothic"/>
                <w:b/>
              </w:rPr>
            </w:pPr>
          </w:p>
          <w:p w:rsidR="00A05CA4" w:rsidRDefault="00A05CA4" w:rsidP="00A05CA4">
            <w:pPr>
              <w:pStyle w:val="Prrafodelista"/>
              <w:numPr>
                <w:ilvl w:val="0"/>
                <w:numId w:val="9"/>
              </w:numPr>
              <w:tabs>
                <w:tab w:val="left" w:pos="3840"/>
              </w:tabs>
              <w:ind w:left="433" w:hanging="219"/>
              <w:rPr>
                <w:rFonts w:ascii="Century Gothic" w:hAnsi="Century Gothic" w:cs="Century Gothic"/>
                <w:b/>
              </w:rPr>
            </w:pPr>
            <w:r w:rsidRPr="00A05CA4">
              <w:rPr>
                <w:rFonts w:ascii="Century Gothic" w:hAnsi="Century Gothic" w:cs="Century Gothic"/>
                <w:b/>
              </w:rPr>
              <w:t>Dirección de Instancia de la Mujer</w:t>
            </w:r>
          </w:p>
          <w:p w:rsidR="00A05CA4" w:rsidRDefault="00A05CA4" w:rsidP="00A05CA4">
            <w:pPr>
              <w:pStyle w:val="Prrafodelista"/>
              <w:tabs>
                <w:tab w:val="left" w:pos="3840"/>
              </w:tabs>
              <w:ind w:left="433"/>
              <w:jc w:val="center"/>
              <w:rPr>
                <w:rFonts w:ascii="Century Gothic" w:hAnsi="Century Gothic" w:cs="Century Gothic"/>
                <w:b/>
              </w:rPr>
            </w:pPr>
          </w:p>
          <w:p w:rsidR="00A05CA4" w:rsidRDefault="00A05CA4" w:rsidP="00A05CA4">
            <w:pPr>
              <w:pStyle w:val="Prrafodelista"/>
              <w:tabs>
                <w:tab w:val="left" w:pos="3840"/>
              </w:tabs>
              <w:ind w:left="433"/>
              <w:jc w:val="center"/>
              <w:rPr>
                <w:rFonts w:ascii="Century Gothic" w:hAnsi="Century Gothic" w:cs="Century Gothic"/>
                <w:b/>
              </w:rPr>
            </w:pPr>
          </w:p>
          <w:p w:rsidR="00A05CA4" w:rsidRDefault="00A05CA4" w:rsidP="00A05CA4">
            <w:pPr>
              <w:pStyle w:val="Prrafodelista"/>
              <w:tabs>
                <w:tab w:val="left" w:pos="3840"/>
              </w:tabs>
              <w:ind w:left="433"/>
              <w:jc w:val="center"/>
              <w:rPr>
                <w:rFonts w:ascii="Century Gothic" w:hAnsi="Century Gothic" w:cs="Century Gothic"/>
                <w:b/>
              </w:rPr>
            </w:pPr>
          </w:p>
          <w:p w:rsidR="00A05CA4" w:rsidRDefault="00A05CA4" w:rsidP="00A05CA4">
            <w:pPr>
              <w:pStyle w:val="Prrafodelista"/>
              <w:tabs>
                <w:tab w:val="left" w:pos="3840"/>
              </w:tabs>
              <w:ind w:left="433"/>
              <w:jc w:val="center"/>
              <w:rPr>
                <w:rFonts w:ascii="Century Gothic" w:hAnsi="Century Gothic" w:cs="Century Gothic"/>
                <w:b/>
              </w:rPr>
            </w:pPr>
          </w:p>
          <w:p w:rsidR="00A05CA4" w:rsidRDefault="00A05CA4" w:rsidP="00A05CA4">
            <w:pPr>
              <w:pStyle w:val="Prrafodelista"/>
              <w:tabs>
                <w:tab w:val="left" w:pos="3840"/>
              </w:tabs>
              <w:ind w:left="433"/>
              <w:jc w:val="center"/>
              <w:rPr>
                <w:rFonts w:ascii="Century Gothic" w:hAnsi="Century Gothic" w:cs="Century Gothic"/>
                <w:b/>
              </w:rPr>
            </w:pPr>
          </w:p>
          <w:p w:rsidR="00A05CA4" w:rsidRDefault="00A05CA4" w:rsidP="00A05CA4">
            <w:pPr>
              <w:pStyle w:val="Prrafodelista"/>
              <w:tabs>
                <w:tab w:val="left" w:pos="3840"/>
              </w:tabs>
              <w:ind w:left="433"/>
              <w:jc w:val="center"/>
              <w:rPr>
                <w:rFonts w:ascii="Century Gothic" w:hAnsi="Century Gothic" w:cs="Century Gothic"/>
                <w:b/>
              </w:rPr>
            </w:pPr>
          </w:p>
          <w:p w:rsidR="00A05CA4" w:rsidRDefault="00A05CA4" w:rsidP="00A05CA4">
            <w:pPr>
              <w:pStyle w:val="Prrafodelista"/>
              <w:tabs>
                <w:tab w:val="left" w:pos="3840"/>
              </w:tabs>
              <w:ind w:left="433"/>
              <w:jc w:val="center"/>
              <w:rPr>
                <w:rFonts w:ascii="Century Gothic" w:hAnsi="Century Gothic" w:cs="Century Gothic"/>
                <w:b/>
              </w:rPr>
            </w:pPr>
          </w:p>
          <w:p w:rsidR="00A05CA4" w:rsidRDefault="00A05CA4" w:rsidP="00A05CA4">
            <w:pPr>
              <w:pStyle w:val="Prrafodelista"/>
              <w:tabs>
                <w:tab w:val="left" w:pos="3840"/>
              </w:tabs>
              <w:ind w:left="433"/>
              <w:jc w:val="center"/>
              <w:rPr>
                <w:rFonts w:ascii="Century Gothic" w:hAnsi="Century Gothic" w:cs="Century Gothic"/>
                <w:b/>
              </w:rPr>
            </w:pPr>
          </w:p>
          <w:p w:rsidR="00A05CA4" w:rsidRDefault="00A05CA4" w:rsidP="00A05CA4">
            <w:pPr>
              <w:pStyle w:val="Prrafodelista"/>
              <w:numPr>
                <w:ilvl w:val="0"/>
                <w:numId w:val="9"/>
              </w:numPr>
              <w:tabs>
                <w:tab w:val="left" w:pos="3840"/>
              </w:tabs>
              <w:ind w:left="574"/>
              <w:rPr>
                <w:rFonts w:ascii="Century Gothic" w:hAnsi="Century Gothic" w:cs="Century Gothic"/>
                <w:b/>
              </w:rPr>
            </w:pPr>
            <w:r>
              <w:rPr>
                <w:rFonts w:ascii="Century Gothic" w:hAnsi="Century Gothic" w:cs="Century Gothic"/>
                <w:b/>
              </w:rPr>
              <w:t xml:space="preserve">Sistema DIF </w:t>
            </w:r>
          </w:p>
          <w:p w:rsidR="00A05CA4" w:rsidRDefault="00A05CA4" w:rsidP="00A05CA4">
            <w:pPr>
              <w:tabs>
                <w:tab w:val="left" w:pos="3840"/>
              </w:tabs>
              <w:rPr>
                <w:rFonts w:ascii="Century Gothic" w:hAnsi="Century Gothic" w:cs="Century Gothic"/>
                <w:b/>
              </w:rPr>
            </w:pPr>
          </w:p>
          <w:p w:rsidR="00A05CA4" w:rsidRDefault="00A05CA4" w:rsidP="00A05CA4">
            <w:pPr>
              <w:tabs>
                <w:tab w:val="left" w:pos="3840"/>
              </w:tabs>
              <w:rPr>
                <w:rFonts w:ascii="Century Gothic" w:hAnsi="Century Gothic" w:cs="Century Gothic"/>
                <w:b/>
              </w:rPr>
            </w:pPr>
          </w:p>
          <w:p w:rsidR="00A05CA4" w:rsidRDefault="00A05CA4" w:rsidP="00A05CA4">
            <w:pPr>
              <w:tabs>
                <w:tab w:val="left" w:pos="3840"/>
              </w:tabs>
              <w:rPr>
                <w:rFonts w:ascii="Century Gothic" w:hAnsi="Century Gothic" w:cs="Century Gothic"/>
                <w:b/>
              </w:rPr>
            </w:pPr>
          </w:p>
          <w:p w:rsidR="00A05CA4" w:rsidRDefault="00A05CA4" w:rsidP="00A05CA4">
            <w:pPr>
              <w:tabs>
                <w:tab w:val="left" w:pos="3840"/>
              </w:tabs>
              <w:rPr>
                <w:rFonts w:ascii="Century Gothic" w:hAnsi="Century Gothic" w:cs="Century Gothic"/>
                <w:b/>
              </w:rPr>
            </w:pPr>
          </w:p>
          <w:p w:rsidR="00A05CA4" w:rsidRDefault="00A05CA4" w:rsidP="00A05CA4">
            <w:pPr>
              <w:tabs>
                <w:tab w:val="left" w:pos="3840"/>
              </w:tabs>
              <w:rPr>
                <w:rFonts w:ascii="Century Gothic" w:hAnsi="Century Gothic" w:cs="Century Gothic"/>
                <w:b/>
              </w:rPr>
            </w:pPr>
          </w:p>
          <w:p w:rsidR="00A05CA4" w:rsidRDefault="00A05CA4" w:rsidP="00A05CA4">
            <w:pPr>
              <w:tabs>
                <w:tab w:val="left" w:pos="3840"/>
              </w:tabs>
              <w:rPr>
                <w:rFonts w:ascii="Century Gothic" w:hAnsi="Century Gothic" w:cs="Century Gothic"/>
                <w:b/>
              </w:rPr>
            </w:pPr>
          </w:p>
          <w:p w:rsidR="00A05CA4" w:rsidRDefault="00A05CA4" w:rsidP="00A05CA4">
            <w:pPr>
              <w:tabs>
                <w:tab w:val="left" w:pos="3840"/>
              </w:tabs>
              <w:rPr>
                <w:rFonts w:ascii="Century Gothic" w:hAnsi="Century Gothic" w:cs="Century Gothic"/>
                <w:b/>
              </w:rPr>
            </w:pPr>
          </w:p>
          <w:p w:rsidR="00A05CA4" w:rsidRDefault="00A05CA4" w:rsidP="00A05CA4">
            <w:pPr>
              <w:tabs>
                <w:tab w:val="left" w:pos="3840"/>
              </w:tabs>
              <w:rPr>
                <w:rFonts w:ascii="Century Gothic" w:hAnsi="Century Gothic" w:cs="Century Gothic"/>
                <w:b/>
              </w:rPr>
            </w:pPr>
          </w:p>
          <w:p w:rsidR="00A05CA4" w:rsidRDefault="00A05CA4" w:rsidP="00A05CA4">
            <w:pPr>
              <w:tabs>
                <w:tab w:val="left" w:pos="3840"/>
              </w:tabs>
              <w:rPr>
                <w:rFonts w:ascii="Century Gothic" w:hAnsi="Century Gothic" w:cs="Century Gothic"/>
                <w:b/>
              </w:rPr>
            </w:pPr>
          </w:p>
          <w:p w:rsidR="00A05CA4" w:rsidRDefault="00A05CA4" w:rsidP="00A05CA4">
            <w:pPr>
              <w:tabs>
                <w:tab w:val="left" w:pos="3840"/>
              </w:tabs>
              <w:rPr>
                <w:rFonts w:ascii="Century Gothic" w:hAnsi="Century Gothic" w:cs="Century Gothic"/>
                <w:b/>
              </w:rPr>
            </w:pPr>
          </w:p>
          <w:p w:rsidR="00A05CA4" w:rsidRDefault="00A05CA4" w:rsidP="00A05CA4">
            <w:pPr>
              <w:tabs>
                <w:tab w:val="left" w:pos="3840"/>
              </w:tabs>
              <w:rPr>
                <w:rFonts w:ascii="Century Gothic" w:hAnsi="Century Gothic" w:cs="Century Gothic"/>
                <w:b/>
              </w:rPr>
            </w:pPr>
          </w:p>
          <w:p w:rsidR="00A05CA4" w:rsidRDefault="00A05CA4" w:rsidP="00A05CA4">
            <w:pPr>
              <w:tabs>
                <w:tab w:val="left" w:pos="3840"/>
              </w:tabs>
              <w:rPr>
                <w:rFonts w:ascii="Century Gothic" w:hAnsi="Century Gothic" w:cs="Century Gothic"/>
                <w:b/>
              </w:rPr>
            </w:pPr>
          </w:p>
          <w:p w:rsidR="00A05CA4" w:rsidRPr="00A05CA4" w:rsidRDefault="00A05CA4" w:rsidP="00A05CA4">
            <w:pPr>
              <w:pStyle w:val="Prrafodelista"/>
              <w:numPr>
                <w:ilvl w:val="0"/>
                <w:numId w:val="9"/>
              </w:numPr>
              <w:tabs>
                <w:tab w:val="left" w:pos="3840"/>
              </w:tabs>
              <w:ind w:left="574"/>
              <w:rPr>
                <w:rFonts w:ascii="Century Gothic" w:hAnsi="Century Gothic" w:cs="Century Gothic"/>
                <w:b/>
              </w:rPr>
            </w:pPr>
            <w:r w:rsidRPr="00A05CA4">
              <w:rPr>
                <w:rFonts w:ascii="Century Gothic" w:hAnsi="Century Gothic" w:cs="Century Gothic"/>
                <w:b/>
              </w:rPr>
              <w:t xml:space="preserve">Dirección de Educación </w:t>
            </w:r>
          </w:p>
          <w:p w:rsidR="00A05CA4" w:rsidRPr="00A05CA4" w:rsidRDefault="00A05CA4" w:rsidP="00A05CA4">
            <w:pPr>
              <w:pStyle w:val="Prrafodelista"/>
              <w:numPr>
                <w:ilvl w:val="0"/>
                <w:numId w:val="9"/>
              </w:numPr>
              <w:tabs>
                <w:tab w:val="left" w:pos="3840"/>
              </w:tabs>
              <w:ind w:left="574"/>
              <w:rPr>
                <w:rFonts w:ascii="Century Gothic" w:hAnsi="Century Gothic" w:cs="Century Gothic"/>
                <w:b/>
              </w:rPr>
            </w:pPr>
            <w:r w:rsidRPr="00A05CA4">
              <w:rPr>
                <w:rFonts w:ascii="Century Gothic" w:hAnsi="Century Gothic" w:cs="Century Gothic"/>
                <w:b/>
              </w:rPr>
              <w:t xml:space="preserve">Dirección de cultura </w:t>
            </w:r>
          </w:p>
          <w:p w:rsidR="00A05CA4" w:rsidRPr="00A05CA4" w:rsidRDefault="00A05CA4" w:rsidP="00A05CA4">
            <w:pPr>
              <w:pStyle w:val="Prrafodelista"/>
              <w:numPr>
                <w:ilvl w:val="0"/>
                <w:numId w:val="9"/>
              </w:numPr>
              <w:tabs>
                <w:tab w:val="left" w:pos="3840"/>
              </w:tabs>
              <w:ind w:left="574"/>
              <w:rPr>
                <w:rFonts w:ascii="Century Gothic" w:hAnsi="Century Gothic" w:cs="Century Gothic"/>
                <w:b/>
              </w:rPr>
            </w:pPr>
            <w:r w:rsidRPr="00A05CA4">
              <w:rPr>
                <w:rFonts w:ascii="Century Gothic" w:hAnsi="Century Gothic" w:cs="Century Gothic"/>
                <w:b/>
              </w:rPr>
              <w:t xml:space="preserve">Dirección de Desarrollo Social </w:t>
            </w:r>
          </w:p>
        </w:tc>
      </w:tr>
    </w:tbl>
    <w:p w:rsidR="002F2F11" w:rsidRDefault="002F2F11" w:rsidP="00E822D0">
      <w:pPr>
        <w:tabs>
          <w:tab w:val="left" w:pos="3840"/>
        </w:tabs>
        <w:rPr>
          <w:rFonts w:ascii="Century Gothic" w:hAnsi="Century Gothic" w:cs="Century Gothic"/>
        </w:rPr>
      </w:pPr>
    </w:p>
    <w:p w:rsidR="002F2F11" w:rsidRDefault="002F2F11" w:rsidP="00E822D0">
      <w:pPr>
        <w:tabs>
          <w:tab w:val="left" w:pos="3840"/>
        </w:tabs>
        <w:rPr>
          <w:rFonts w:ascii="Century Gothic" w:hAnsi="Century Gothic" w:cs="Century Gothic"/>
        </w:rPr>
      </w:pPr>
    </w:p>
    <w:p w:rsidR="0007078F" w:rsidRPr="006B0DC1" w:rsidRDefault="0007078F" w:rsidP="0007078F">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lastRenderedPageBreak/>
        <w:t>MUNI</w:t>
      </w:r>
      <w:r>
        <w:rPr>
          <w:rFonts w:ascii="Calibri" w:hAnsi="Calibri" w:cs="Calibri"/>
          <w:b/>
          <w:bCs/>
          <w:color w:val="000000"/>
          <w:sz w:val="28"/>
          <w:szCs w:val="28"/>
        </w:rPr>
        <w:t>CIPIO DE SAN SALVADOR, HGO. 2020-2024</w:t>
      </w:r>
    </w:p>
    <w:p w:rsidR="002F2F11" w:rsidRDefault="0007078F" w:rsidP="0007078F">
      <w:pPr>
        <w:tabs>
          <w:tab w:val="left" w:pos="3840"/>
        </w:tabs>
        <w:jc w:val="center"/>
        <w:rPr>
          <w:rFonts w:ascii="Century Gothic" w:hAnsi="Century Gothic" w:cs="Century Gothic"/>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2F2F11" w:rsidRDefault="002F2F11" w:rsidP="00E822D0">
      <w:pPr>
        <w:tabs>
          <w:tab w:val="left" w:pos="3840"/>
        </w:tabs>
        <w:rPr>
          <w:rFonts w:ascii="Century Gothic" w:hAnsi="Century Gothic" w:cs="Century Gothic"/>
        </w:rPr>
      </w:pPr>
    </w:p>
    <w:p w:rsidR="002F2F11" w:rsidRDefault="002F2F11" w:rsidP="00E822D0">
      <w:pPr>
        <w:tabs>
          <w:tab w:val="left" w:pos="3840"/>
        </w:tabs>
        <w:rPr>
          <w:rFonts w:ascii="Century Gothic" w:hAnsi="Century Gothic" w:cs="Century Gothic"/>
        </w:rPr>
      </w:pPr>
    </w:p>
    <w:p w:rsidR="002F2F11" w:rsidRDefault="002F2F11" w:rsidP="00E822D0">
      <w:pPr>
        <w:tabs>
          <w:tab w:val="left" w:pos="3840"/>
        </w:tabs>
        <w:rPr>
          <w:rFonts w:ascii="Century Gothic" w:hAnsi="Century Gothic" w:cs="Century Gothic"/>
        </w:rPr>
      </w:pPr>
    </w:p>
    <w:p w:rsidR="002F2F11" w:rsidRDefault="002F2F11" w:rsidP="00E822D0">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4414"/>
        <w:gridCol w:w="4414"/>
      </w:tblGrid>
      <w:tr w:rsidR="002F2F11" w:rsidTr="002F2F11">
        <w:tc>
          <w:tcPr>
            <w:tcW w:w="4414" w:type="dxa"/>
          </w:tcPr>
          <w:p w:rsidR="002F2F11" w:rsidRDefault="002F2F11" w:rsidP="00E822D0">
            <w:pPr>
              <w:tabs>
                <w:tab w:val="left" w:pos="3840"/>
              </w:tabs>
              <w:rPr>
                <w:rFonts w:ascii="Century Gothic" w:hAnsi="Century Gothic" w:cs="Century Gothic"/>
                <w:b/>
                <w:color w:val="000000"/>
              </w:rPr>
            </w:pPr>
          </w:p>
          <w:p w:rsidR="002F2F11" w:rsidRPr="002F2F11" w:rsidRDefault="002F2F11" w:rsidP="00E822D0">
            <w:pPr>
              <w:tabs>
                <w:tab w:val="left" w:pos="3840"/>
              </w:tabs>
              <w:rPr>
                <w:rFonts w:ascii="Century Gothic" w:hAnsi="Century Gothic" w:cs="Century Gothic"/>
                <w:b/>
                <w:color w:val="000000"/>
              </w:rPr>
            </w:pPr>
            <w:r w:rsidRPr="002F2F11">
              <w:rPr>
                <w:rFonts w:ascii="Century Gothic" w:hAnsi="Century Gothic" w:cs="Century Gothic"/>
                <w:b/>
                <w:color w:val="000000"/>
              </w:rPr>
              <w:t xml:space="preserve">6.4. Reducción de las desigualdades y la vulnerabilidad </w:t>
            </w:r>
          </w:p>
          <w:p w:rsidR="002F2F11" w:rsidRPr="002F2F11" w:rsidRDefault="002F2F11" w:rsidP="00E822D0">
            <w:pPr>
              <w:tabs>
                <w:tab w:val="left" w:pos="3840"/>
              </w:tabs>
              <w:rPr>
                <w:rFonts w:ascii="Century Gothic" w:hAnsi="Century Gothic" w:cs="Century Gothic"/>
                <w:b/>
                <w:color w:val="000000"/>
              </w:rPr>
            </w:pPr>
          </w:p>
          <w:p w:rsidR="002F2F11" w:rsidRDefault="002F2F11" w:rsidP="002F2F11">
            <w:pPr>
              <w:tabs>
                <w:tab w:val="left" w:pos="3840"/>
              </w:tabs>
              <w:spacing w:line="276" w:lineRule="auto"/>
              <w:jc w:val="both"/>
              <w:rPr>
                <w:rFonts w:ascii="Century Gothic" w:hAnsi="Century Gothic" w:cs="Century Gothic"/>
                <w:color w:val="000000"/>
              </w:rPr>
            </w:pPr>
            <w:r w:rsidRPr="002F2F11">
              <w:rPr>
                <w:rFonts w:ascii="Century Gothic" w:hAnsi="Century Gothic" w:cs="Century Gothic"/>
                <w:color w:val="000000"/>
              </w:rPr>
              <w:t>Impulsar una política pública de atención integral, incluyente y solidaria a la población susceptible a enfrentar condiciones de desigualdad y vulnerabilidad social o económica.</w:t>
            </w:r>
          </w:p>
          <w:p w:rsidR="002F2F11" w:rsidRDefault="002F2F11" w:rsidP="002F2F11">
            <w:pPr>
              <w:tabs>
                <w:tab w:val="left" w:pos="3840"/>
              </w:tabs>
              <w:spacing w:line="276" w:lineRule="auto"/>
              <w:jc w:val="both"/>
              <w:rPr>
                <w:rFonts w:ascii="Century Gothic" w:hAnsi="Century Gothic" w:cs="Century Gothic"/>
              </w:rPr>
            </w:pPr>
          </w:p>
        </w:tc>
        <w:tc>
          <w:tcPr>
            <w:tcW w:w="4414" w:type="dxa"/>
          </w:tcPr>
          <w:p w:rsidR="002F2F11" w:rsidRDefault="002F2F11" w:rsidP="00E822D0">
            <w:pPr>
              <w:tabs>
                <w:tab w:val="left" w:pos="3840"/>
              </w:tabs>
              <w:rPr>
                <w:rFonts w:ascii="Century Gothic" w:hAnsi="Century Gothic" w:cs="Century Gothic"/>
              </w:rPr>
            </w:pPr>
          </w:p>
          <w:p w:rsidR="00A05CA4" w:rsidRPr="00A05CA4" w:rsidRDefault="00A05CA4" w:rsidP="00A05CA4">
            <w:pPr>
              <w:pStyle w:val="Prrafodelista"/>
              <w:numPr>
                <w:ilvl w:val="0"/>
                <w:numId w:val="10"/>
              </w:numPr>
              <w:tabs>
                <w:tab w:val="left" w:pos="3840"/>
              </w:tabs>
              <w:rPr>
                <w:rFonts w:ascii="Century Gothic" w:hAnsi="Century Gothic" w:cs="Century Gothic"/>
                <w:b/>
              </w:rPr>
            </w:pPr>
            <w:r w:rsidRPr="00A05CA4">
              <w:rPr>
                <w:rFonts w:ascii="Century Gothic" w:hAnsi="Century Gothic" w:cs="Century Gothic"/>
                <w:b/>
              </w:rPr>
              <w:t xml:space="preserve">Sistema DIF </w:t>
            </w:r>
          </w:p>
          <w:p w:rsidR="00A05CA4" w:rsidRPr="00A05CA4" w:rsidRDefault="00A05CA4" w:rsidP="00A05CA4">
            <w:pPr>
              <w:pStyle w:val="Prrafodelista"/>
              <w:numPr>
                <w:ilvl w:val="0"/>
                <w:numId w:val="10"/>
              </w:numPr>
              <w:tabs>
                <w:tab w:val="left" w:pos="3840"/>
              </w:tabs>
              <w:rPr>
                <w:rFonts w:ascii="Century Gothic" w:hAnsi="Century Gothic" w:cs="Century Gothic"/>
              </w:rPr>
            </w:pPr>
            <w:r w:rsidRPr="00A05CA4">
              <w:rPr>
                <w:rFonts w:ascii="Century Gothic" w:hAnsi="Century Gothic" w:cs="Century Gothic"/>
                <w:b/>
              </w:rPr>
              <w:t>Dirección Desarrollo Social</w:t>
            </w:r>
            <w:r>
              <w:rPr>
                <w:rFonts w:ascii="Century Gothic" w:hAnsi="Century Gothic" w:cs="Century Gothic"/>
              </w:rPr>
              <w:t xml:space="preserve"> </w:t>
            </w:r>
          </w:p>
        </w:tc>
      </w:tr>
    </w:tbl>
    <w:p w:rsidR="002F2F11" w:rsidRDefault="002F2F11" w:rsidP="00E822D0">
      <w:pPr>
        <w:tabs>
          <w:tab w:val="left" w:pos="3840"/>
        </w:tabs>
        <w:rPr>
          <w:rFonts w:ascii="Century Gothic" w:hAnsi="Century Gothic" w:cs="Century Gothic"/>
        </w:rPr>
      </w:pPr>
    </w:p>
    <w:p w:rsidR="002F2F11" w:rsidRDefault="002F2F11" w:rsidP="00E822D0">
      <w:pPr>
        <w:tabs>
          <w:tab w:val="left" w:pos="3840"/>
        </w:tabs>
        <w:rPr>
          <w:rFonts w:ascii="Century Gothic" w:hAnsi="Century Gothic" w:cs="Century Gothic"/>
        </w:rPr>
      </w:pPr>
    </w:p>
    <w:p w:rsidR="002F2F11" w:rsidRDefault="002F2F11"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p w:rsidR="0007078F" w:rsidRPr="006B0DC1" w:rsidRDefault="0007078F" w:rsidP="0007078F">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lastRenderedPageBreak/>
        <w:t>MUNI</w:t>
      </w:r>
      <w:r>
        <w:rPr>
          <w:rFonts w:ascii="Calibri" w:hAnsi="Calibri" w:cs="Calibri"/>
          <w:b/>
          <w:bCs/>
          <w:color w:val="000000"/>
          <w:sz w:val="28"/>
          <w:szCs w:val="28"/>
        </w:rPr>
        <w:t>CIPIO DE SAN SALVADOR, HGO. 2020-2024</w:t>
      </w:r>
    </w:p>
    <w:p w:rsidR="0007078F" w:rsidRDefault="0007078F" w:rsidP="0007078F">
      <w:pPr>
        <w:tabs>
          <w:tab w:val="left" w:pos="3840"/>
        </w:tabs>
        <w:jc w:val="center"/>
        <w:rPr>
          <w:rFonts w:ascii="Century Gothic" w:hAnsi="Century Gothic" w:cs="Century Gothic"/>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07078F" w:rsidRDefault="0007078F" w:rsidP="00E822D0">
      <w:pPr>
        <w:tabs>
          <w:tab w:val="left" w:pos="3840"/>
        </w:tabs>
        <w:rPr>
          <w:rFonts w:ascii="Century Gothic" w:hAnsi="Century Gothic" w:cs="Century Gothic"/>
        </w:rPr>
      </w:pPr>
    </w:p>
    <w:p w:rsidR="0007078F" w:rsidRDefault="0007078F" w:rsidP="00E822D0">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07078F" w:rsidTr="0007078F">
        <w:tc>
          <w:tcPr>
            <w:tcW w:w="8828" w:type="dxa"/>
          </w:tcPr>
          <w:p w:rsidR="0007078F" w:rsidRDefault="0007078F" w:rsidP="0007078F">
            <w:pPr>
              <w:tabs>
                <w:tab w:val="left" w:pos="3840"/>
              </w:tabs>
              <w:jc w:val="center"/>
              <w:rPr>
                <w:rFonts w:ascii="Century Gothic" w:hAnsi="Century Gothic" w:cs="Century Gothic"/>
              </w:rPr>
            </w:pPr>
            <w:r w:rsidRPr="00317FFB">
              <w:rPr>
                <w:rFonts w:ascii="Century Gothic" w:hAnsi="Century Gothic" w:cs="Century Gothic"/>
                <w:b/>
              </w:rPr>
              <w:t>Eje 6.  Municipio Humano e Igualitario</w:t>
            </w:r>
          </w:p>
        </w:tc>
      </w:tr>
    </w:tbl>
    <w:p w:rsidR="0007078F" w:rsidRDefault="0007078F" w:rsidP="00E822D0">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07078F" w:rsidTr="0007078F">
        <w:tc>
          <w:tcPr>
            <w:tcW w:w="8828" w:type="dxa"/>
          </w:tcPr>
          <w:p w:rsidR="0007078F" w:rsidRDefault="00336983" w:rsidP="00336983">
            <w:pPr>
              <w:tabs>
                <w:tab w:val="left" w:pos="3840"/>
              </w:tabs>
              <w:spacing w:line="276" w:lineRule="auto"/>
              <w:jc w:val="both"/>
              <w:rPr>
                <w:rFonts w:ascii="Century Gothic" w:hAnsi="Century Gothic" w:cs="Century Gothic"/>
              </w:rPr>
            </w:pPr>
            <w:r>
              <w:rPr>
                <w:rFonts w:ascii="Century Gothic" w:hAnsi="Century Gothic" w:cs="Century Gothic"/>
              </w:rPr>
              <w:t xml:space="preserve">La vinculación entre los ámbitos social, económico y ambiental del desarrollo en el municipio busca promover una sociedad equitativa, estable y prospera. </w:t>
            </w:r>
          </w:p>
          <w:p w:rsidR="00336983" w:rsidRDefault="00336983" w:rsidP="00336983">
            <w:pPr>
              <w:tabs>
                <w:tab w:val="left" w:pos="3840"/>
              </w:tabs>
              <w:spacing w:line="276" w:lineRule="auto"/>
              <w:jc w:val="both"/>
              <w:rPr>
                <w:rFonts w:ascii="Century Gothic" w:hAnsi="Century Gothic" w:cs="Century Gothic"/>
              </w:rPr>
            </w:pPr>
          </w:p>
          <w:p w:rsidR="00336983" w:rsidRDefault="00336983" w:rsidP="00336983">
            <w:pPr>
              <w:tabs>
                <w:tab w:val="left" w:pos="3840"/>
              </w:tabs>
              <w:spacing w:line="276" w:lineRule="auto"/>
              <w:jc w:val="both"/>
              <w:rPr>
                <w:rFonts w:ascii="Century Gothic" w:hAnsi="Century Gothic" w:cs="Century Gothic"/>
              </w:rPr>
            </w:pPr>
            <w:r>
              <w:rPr>
                <w:rFonts w:ascii="Century Gothic" w:hAnsi="Century Gothic" w:cs="Century Gothic"/>
              </w:rPr>
              <w:t>Incorporar acciones conjuntas a través de la educación, salud, cultura y deporte para reducir desigualdades y superar la pobreza. Ser una sociedad incluyente, donde las niñas y niños tengan acceso a las mismas oportunidades de desarrollo.</w:t>
            </w:r>
          </w:p>
          <w:p w:rsidR="00336983" w:rsidRDefault="00336983" w:rsidP="00336983">
            <w:pPr>
              <w:tabs>
                <w:tab w:val="left" w:pos="3840"/>
              </w:tabs>
              <w:spacing w:line="276" w:lineRule="auto"/>
              <w:jc w:val="both"/>
              <w:rPr>
                <w:rFonts w:ascii="Century Gothic" w:hAnsi="Century Gothic" w:cs="Century Gothic"/>
              </w:rPr>
            </w:pPr>
          </w:p>
          <w:p w:rsidR="00336983" w:rsidRDefault="00336983" w:rsidP="00336983">
            <w:pPr>
              <w:tabs>
                <w:tab w:val="left" w:pos="3840"/>
              </w:tabs>
              <w:spacing w:line="276" w:lineRule="auto"/>
              <w:jc w:val="both"/>
              <w:rPr>
                <w:rFonts w:ascii="Century Gothic" w:hAnsi="Century Gothic" w:cs="Century Gothic"/>
              </w:rPr>
            </w:pPr>
            <w:r>
              <w:rPr>
                <w:rFonts w:ascii="Century Gothic" w:hAnsi="Century Gothic" w:cs="Century Gothic"/>
              </w:rPr>
              <w:t xml:space="preserve">Garantizar la igualdad de género que incida en la mejora de las condiciones de bienestar de la población, mediante políticas centrales para la incorporación de las niñas, niños y adolescentes en la ciencia, tecnología e innovación. </w:t>
            </w:r>
          </w:p>
          <w:p w:rsidR="00336983" w:rsidRDefault="00336983" w:rsidP="00336983">
            <w:pPr>
              <w:tabs>
                <w:tab w:val="left" w:pos="3840"/>
              </w:tabs>
              <w:spacing w:line="276" w:lineRule="auto"/>
              <w:jc w:val="both"/>
              <w:rPr>
                <w:rFonts w:ascii="Century Gothic" w:hAnsi="Century Gothic" w:cs="Century Gothic"/>
              </w:rPr>
            </w:pPr>
          </w:p>
          <w:p w:rsidR="00336983" w:rsidRDefault="00336983" w:rsidP="00336983">
            <w:pPr>
              <w:tabs>
                <w:tab w:val="left" w:pos="3840"/>
              </w:tabs>
              <w:spacing w:line="276" w:lineRule="auto"/>
              <w:jc w:val="both"/>
              <w:rPr>
                <w:rFonts w:ascii="Century Gothic" w:hAnsi="Century Gothic" w:cs="Century Gothic"/>
              </w:rPr>
            </w:pPr>
            <w:r>
              <w:rPr>
                <w:rFonts w:ascii="Century Gothic" w:hAnsi="Century Gothic" w:cs="Century Gothic"/>
              </w:rPr>
              <w:t>Además de ampliar las capacidades de las mujeres y las niñas en todos los ámbitos con el fin de disminuir la violencia y discriminación, contribuir a que hombres y mujeres logren su bienestar y pleno desarrollo.</w:t>
            </w:r>
          </w:p>
          <w:p w:rsidR="00336983" w:rsidRDefault="00336983" w:rsidP="00336983">
            <w:pPr>
              <w:tabs>
                <w:tab w:val="left" w:pos="3840"/>
              </w:tabs>
              <w:spacing w:line="276" w:lineRule="auto"/>
              <w:jc w:val="both"/>
              <w:rPr>
                <w:rFonts w:ascii="Century Gothic" w:hAnsi="Century Gothic" w:cs="Century Gothic"/>
              </w:rPr>
            </w:pPr>
            <w:r>
              <w:rPr>
                <w:rFonts w:ascii="Century Gothic" w:hAnsi="Century Gothic" w:cs="Century Gothic"/>
              </w:rPr>
              <w:t xml:space="preserve"> </w:t>
            </w:r>
          </w:p>
        </w:tc>
      </w:tr>
    </w:tbl>
    <w:p w:rsidR="0007078F" w:rsidRDefault="0007078F" w:rsidP="00E822D0">
      <w:pPr>
        <w:tabs>
          <w:tab w:val="left" w:pos="3840"/>
        </w:tabs>
        <w:rPr>
          <w:rFonts w:ascii="Century Gothic" w:hAnsi="Century Gothic" w:cs="Century Gothic"/>
        </w:rPr>
      </w:pPr>
    </w:p>
    <w:p w:rsidR="005D3A1E" w:rsidRDefault="005D3A1E" w:rsidP="00E822D0">
      <w:pPr>
        <w:tabs>
          <w:tab w:val="left" w:pos="3840"/>
        </w:tabs>
        <w:rPr>
          <w:rFonts w:ascii="Century Gothic" w:hAnsi="Century Gothic" w:cs="Century Gothic"/>
        </w:rPr>
      </w:pPr>
    </w:p>
    <w:p w:rsidR="005D3A1E" w:rsidRDefault="005D3A1E" w:rsidP="00E822D0">
      <w:pPr>
        <w:tabs>
          <w:tab w:val="left" w:pos="3840"/>
        </w:tabs>
        <w:rPr>
          <w:rFonts w:ascii="Century Gothic" w:hAnsi="Century Gothic" w:cs="Century Gothic"/>
        </w:rPr>
      </w:pPr>
    </w:p>
    <w:p w:rsidR="005D3A1E" w:rsidRDefault="005D3A1E" w:rsidP="00E822D0">
      <w:pPr>
        <w:tabs>
          <w:tab w:val="left" w:pos="3840"/>
        </w:tabs>
        <w:rPr>
          <w:rFonts w:ascii="Century Gothic" w:hAnsi="Century Gothic" w:cs="Century Gothic"/>
        </w:rPr>
      </w:pPr>
    </w:p>
    <w:p w:rsidR="005D3A1E" w:rsidRDefault="005D3A1E" w:rsidP="00E822D0">
      <w:pPr>
        <w:tabs>
          <w:tab w:val="left" w:pos="3840"/>
        </w:tabs>
        <w:rPr>
          <w:rFonts w:ascii="Century Gothic" w:hAnsi="Century Gothic" w:cs="Century Gothic"/>
        </w:rPr>
      </w:pPr>
    </w:p>
    <w:p w:rsidR="005D3A1E" w:rsidRDefault="005D3A1E" w:rsidP="00E822D0">
      <w:pPr>
        <w:tabs>
          <w:tab w:val="left" w:pos="3840"/>
        </w:tabs>
        <w:rPr>
          <w:rFonts w:ascii="Century Gothic" w:hAnsi="Century Gothic" w:cs="Century Gothic"/>
        </w:rPr>
      </w:pPr>
    </w:p>
    <w:p w:rsidR="005D3A1E" w:rsidRDefault="005D3A1E" w:rsidP="00E822D0">
      <w:pPr>
        <w:tabs>
          <w:tab w:val="left" w:pos="3840"/>
        </w:tabs>
        <w:rPr>
          <w:rFonts w:ascii="Century Gothic" w:hAnsi="Century Gothic" w:cs="Century Gothic"/>
        </w:rPr>
      </w:pPr>
    </w:p>
    <w:p w:rsidR="005D3A1E" w:rsidRDefault="005D3A1E" w:rsidP="00E822D0">
      <w:pPr>
        <w:tabs>
          <w:tab w:val="left" w:pos="3840"/>
        </w:tabs>
        <w:rPr>
          <w:rFonts w:ascii="Century Gothic" w:hAnsi="Century Gothic" w:cs="Century Gothic"/>
        </w:rPr>
      </w:pPr>
    </w:p>
    <w:p w:rsidR="005D3A1E" w:rsidRDefault="005D3A1E" w:rsidP="00E822D0">
      <w:pPr>
        <w:tabs>
          <w:tab w:val="left" w:pos="3840"/>
        </w:tabs>
        <w:rPr>
          <w:rFonts w:ascii="Century Gothic" w:hAnsi="Century Gothic" w:cs="Century Gothic"/>
        </w:rPr>
      </w:pPr>
    </w:p>
    <w:p w:rsidR="005D3A1E" w:rsidRDefault="005D3A1E" w:rsidP="00E822D0">
      <w:pPr>
        <w:tabs>
          <w:tab w:val="left" w:pos="3840"/>
        </w:tabs>
        <w:rPr>
          <w:rFonts w:ascii="Century Gothic" w:hAnsi="Century Gothic" w:cs="Century Gothic"/>
        </w:rPr>
      </w:pPr>
    </w:p>
    <w:p w:rsidR="005D3A1E" w:rsidRDefault="005D3A1E" w:rsidP="00E822D0">
      <w:pPr>
        <w:tabs>
          <w:tab w:val="left" w:pos="3840"/>
        </w:tabs>
        <w:rPr>
          <w:rFonts w:ascii="Century Gothic" w:hAnsi="Century Gothic" w:cs="Century Gothic"/>
        </w:rPr>
      </w:pPr>
    </w:p>
    <w:p w:rsidR="005D3A1E" w:rsidRDefault="005D3A1E" w:rsidP="00E822D0">
      <w:pPr>
        <w:tabs>
          <w:tab w:val="left" w:pos="3840"/>
        </w:tabs>
        <w:rPr>
          <w:rFonts w:ascii="Century Gothic" w:hAnsi="Century Gothic" w:cs="Century Gothic"/>
        </w:rPr>
      </w:pPr>
    </w:p>
    <w:p w:rsidR="005D3A1E" w:rsidRDefault="005D3A1E" w:rsidP="00E822D0">
      <w:pPr>
        <w:tabs>
          <w:tab w:val="left" w:pos="3840"/>
        </w:tabs>
        <w:rPr>
          <w:rFonts w:ascii="Century Gothic" w:hAnsi="Century Gothic" w:cs="Century Gothic"/>
        </w:rPr>
      </w:pPr>
    </w:p>
    <w:p w:rsidR="005D3A1E" w:rsidRDefault="005D3A1E" w:rsidP="00E822D0">
      <w:pPr>
        <w:tabs>
          <w:tab w:val="left" w:pos="3840"/>
        </w:tabs>
        <w:rPr>
          <w:rFonts w:ascii="Century Gothic" w:hAnsi="Century Gothic" w:cs="Century Gothic"/>
        </w:rPr>
      </w:pPr>
    </w:p>
    <w:p w:rsidR="005D3A1E" w:rsidRPr="006B0DC1" w:rsidRDefault="005D3A1E" w:rsidP="005D3A1E">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t>MUNI</w:t>
      </w:r>
      <w:r>
        <w:rPr>
          <w:rFonts w:ascii="Calibri" w:hAnsi="Calibri" w:cs="Calibri"/>
          <w:b/>
          <w:bCs/>
          <w:color w:val="000000"/>
          <w:sz w:val="28"/>
          <w:szCs w:val="28"/>
        </w:rPr>
        <w:t>CIPIO DE SAN SALVADOR, HGO. 2020-2024</w:t>
      </w:r>
    </w:p>
    <w:p w:rsidR="005D3A1E" w:rsidRDefault="005D3A1E" w:rsidP="005D3A1E">
      <w:pPr>
        <w:tabs>
          <w:tab w:val="left" w:pos="3840"/>
        </w:tabs>
        <w:jc w:val="center"/>
        <w:rPr>
          <w:rFonts w:ascii="Century Gothic" w:hAnsi="Century Gothic" w:cs="Century Gothic"/>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5D3A1E" w:rsidRDefault="005D3A1E" w:rsidP="00E822D0">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5D3A1E" w:rsidTr="005D3A1E">
        <w:tc>
          <w:tcPr>
            <w:tcW w:w="8828" w:type="dxa"/>
          </w:tcPr>
          <w:p w:rsidR="005D3A1E" w:rsidRPr="005D3A1E" w:rsidRDefault="005D3A1E" w:rsidP="005D3A1E">
            <w:pPr>
              <w:tabs>
                <w:tab w:val="left" w:pos="3840"/>
              </w:tabs>
              <w:jc w:val="center"/>
              <w:rPr>
                <w:rFonts w:ascii="Century Gothic" w:hAnsi="Century Gothic" w:cs="Century Gothic"/>
                <w:b/>
              </w:rPr>
            </w:pPr>
            <w:r w:rsidRPr="005D3A1E">
              <w:rPr>
                <w:rFonts w:ascii="Century Gothic" w:hAnsi="Century Gothic"/>
                <w:b/>
              </w:rPr>
              <w:t>Eje Transversal. Servicios públicos municipales integrales y sostenibles</w:t>
            </w:r>
          </w:p>
        </w:tc>
      </w:tr>
    </w:tbl>
    <w:p w:rsidR="005D3A1E" w:rsidRDefault="005D3A1E" w:rsidP="00E822D0">
      <w:pPr>
        <w:tabs>
          <w:tab w:val="left" w:pos="3840"/>
        </w:tabs>
        <w:rPr>
          <w:rFonts w:ascii="Century Gothic" w:hAnsi="Century Gothic" w:cs="Century Gothic"/>
        </w:rPr>
      </w:pPr>
    </w:p>
    <w:tbl>
      <w:tblPr>
        <w:tblStyle w:val="Tablaconcuadrcula"/>
        <w:tblW w:w="0" w:type="auto"/>
        <w:tblLook w:val="04A0" w:firstRow="1" w:lastRow="0" w:firstColumn="1" w:lastColumn="0" w:noHBand="0" w:noVBand="1"/>
      </w:tblPr>
      <w:tblGrid>
        <w:gridCol w:w="4414"/>
        <w:gridCol w:w="4414"/>
      </w:tblGrid>
      <w:tr w:rsidR="005D3A1E" w:rsidTr="005D3A1E">
        <w:tc>
          <w:tcPr>
            <w:tcW w:w="4414" w:type="dxa"/>
          </w:tcPr>
          <w:p w:rsidR="005D3A1E" w:rsidRPr="00AA438C" w:rsidRDefault="00AA438C" w:rsidP="00AA438C">
            <w:pPr>
              <w:tabs>
                <w:tab w:val="left" w:pos="3840"/>
              </w:tabs>
              <w:jc w:val="center"/>
              <w:rPr>
                <w:rFonts w:ascii="Century Gothic" w:hAnsi="Century Gothic" w:cs="Century Gothic"/>
                <w:b/>
              </w:rPr>
            </w:pPr>
            <w:r w:rsidRPr="00AA438C">
              <w:rPr>
                <w:rFonts w:ascii="Century Gothic" w:hAnsi="Century Gothic" w:cs="Century Gothic"/>
                <w:b/>
              </w:rPr>
              <w:t>Estrategia</w:t>
            </w:r>
          </w:p>
        </w:tc>
        <w:tc>
          <w:tcPr>
            <w:tcW w:w="4414" w:type="dxa"/>
          </w:tcPr>
          <w:p w:rsidR="005D3A1E" w:rsidRPr="00AA438C" w:rsidRDefault="00894C8D" w:rsidP="00AA438C">
            <w:pPr>
              <w:tabs>
                <w:tab w:val="left" w:pos="3840"/>
              </w:tabs>
              <w:jc w:val="center"/>
              <w:rPr>
                <w:rFonts w:ascii="Century Gothic" w:hAnsi="Century Gothic" w:cs="Century Gothic"/>
                <w:b/>
              </w:rPr>
            </w:pPr>
            <w:r>
              <w:rPr>
                <w:rFonts w:ascii="Century Gothic" w:hAnsi="Century Gothic" w:cs="Century Gothic"/>
                <w:b/>
                <w:color w:val="000000"/>
              </w:rPr>
              <w:t>Unidad Administrativa Responsable</w:t>
            </w:r>
          </w:p>
        </w:tc>
      </w:tr>
      <w:tr w:rsidR="00AA438C" w:rsidTr="005D3A1E">
        <w:tc>
          <w:tcPr>
            <w:tcW w:w="4414" w:type="dxa"/>
          </w:tcPr>
          <w:p w:rsidR="00AA438C" w:rsidRPr="00AA438C" w:rsidRDefault="00AA438C" w:rsidP="00AA438C">
            <w:pPr>
              <w:tabs>
                <w:tab w:val="left" w:pos="3840"/>
              </w:tabs>
              <w:spacing w:line="276" w:lineRule="auto"/>
              <w:jc w:val="both"/>
              <w:rPr>
                <w:rFonts w:ascii="Century Gothic" w:hAnsi="Century Gothic"/>
                <w:b/>
              </w:rPr>
            </w:pPr>
            <w:r w:rsidRPr="00AA438C">
              <w:rPr>
                <w:rFonts w:ascii="Century Gothic" w:hAnsi="Century Gothic"/>
                <w:b/>
              </w:rPr>
              <w:t>ET.1. Calles y vialidades mejoradas y centradas en las necesidades de las personas</w:t>
            </w:r>
          </w:p>
          <w:p w:rsidR="00AA438C" w:rsidRPr="00AA438C" w:rsidRDefault="00AA438C" w:rsidP="00AA438C">
            <w:pPr>
              <w:tabs>
                <w:tab w:val="left" w:pos="3840"/>
              </w:tabs>
              <w:spacing w:line="276" w:lineRule="auto"/>
              <w:jc w:val="both"/>
              <w:rPr>
                <w:rFonts w:ascii="Century Gothic" w:hAnsi="Century Gothic"/>
              </w:rPr>
            </w:pPr>
          </w:p>
          <w:p w:rsidR="00AA438C" w:rsidRPr="00AA438C" w:rsidRDefault="00AA438C" w:rsidP="00AA438C">
            <w:pPr>
              <w:tabs>
                <w:tab w:val="left" w:pos="3840"/>
              </w:tabs>
              <w:spacing w:line="276" w:lineRule="auto"/>
              <w:jc w:val="both"/>
              <w:rPr>
                <w:rFonts w:ascii="Century Gothic" w:hAnsi="Century Gothic"/>
              </w:rPr>
            </w:pPr>
            <w:r w:rsidRPr="00AA438C">
              <w:rPr>
                <w:rFonts w:ascii="Century Gothic" w:hAnsi="Century Gothic"/>
              </w:rPr>
              <w:t>Coordinar la mejora y mantenimiento de calles y vialidades en el municipio con calidad y suficiencia, a fin de contribuir al bienestar y la mejora de la calidad de vida de la población.</w:t>
            </w:r>
          </w:p>
          <w:p w:rsidR="00AA438C" w:rsidRPr="00AA438C" w:rsidRDefault="00AA438C" w:rsidP="00AA438C">
            <w:pPr>
              <w:tabs>
                <w:tab w:val="left" w:pos="3840"/>
              </w:tabs>
              <w:spacing w:line="276" w:lineRule="auto"/>
              <w:jc w:val="both"/>
              <w:rPr>
                <w:rFonts w:ascii="Century Gothic" w:hAnsi="Century Gothic"/>
              </w:rPr>
            </w:pPr>
          </w:p>
          <w:p w:rsidR="00AA438C" w:rsidRPr="00AA438C" w:rsidRDefault="00AA438C" w:rsidP="00AA438C">
            <w:pPr>
              <w:tabs>
                <w:tab w:val="left" w:pos="3840"/>
              </w:tabs>
              <w:spacing w:line="276" w:lineRule="auto"/>
              <w:jc w:val="both"/>
              <w:rPr>
                <w:rFonts w:ascii="Century Gothic" w:hAnsi="Century Gothic"/>
                <w:b/>
              </w:rPr>
            </w:pPr>
            <w:r w:rsidRPr="00AA438C">
              <w:rPr>
                <w:rFonts w:ascii="Century Gothic" w:hAnsi="Century Gothic"/>
                <w:b/>
              </w:rPr>
              <w:t>ET.2. Fortalecer la prestación del servicio de agua potable</w:t>
            </w:r>
          </w:p>
          <w:p w:rsidR="00AA438C" w:rsidRPr="00AA438C" w:rsidRDefault="00AA438C" w:rsidP="00AA438C">
            <w:pPr>
              <w:tabs>
                <w:tab w:val="left" w:pos="3840"/>
              </w:tabs>
              <w:spacing w:line="276" w:lineRule="auto"/>
              <w:jc w:val="both"/>
              <w:rPr>
                <w:rFonts w:ascii="Century Gothic" w:hAnsi="Century Gothic"/>
              </w:rPr>
            </w:pPr>
          </w:p>
          <w:p w:rsidR="00AA438C" w:rsidRPr="00AA438C" w:rsidRDefault="00AA438C" w:rsidP="00AA438C">
            <w:pPr>
              <w:tabs>
                <w:tab w:val="left" w:pos="3840"/>
              </w:tabs>
              <w:spacing w:line="276" w:lineRule="auto"/>
              <w:jc w:val="both"/>
              <w:rPr>
                <w:rFonts w:ascii="Century Gothic" w:hAnsi="Century Gothic"/>
              </w:rPr>
            </w:pPr>
            <w:r w:rsidRPr="00AA438C">
              <w:rPr>
                <w:rFonts w:ascii="Century Gothic" w:hAnsi="Century Gothic"/>
              </w:rPr>
              <w:t>Proporcionar los servicios de agua potable en forma eficaz, oportuna y suficiente a la población del municipio, así como reducir el déficit en el servicio, preservando las fuentes naturales y el medio ambiente.</w:t>
            </w:r>
          </w:p>
          <w:p w:rsidR="00AA438C" w:rsidRPr="00AA438C" w:rsidRDefault="00AA438C" w:rsidP="00AA438C">
            <w:pPr>
              <w:tabs>
                <w:tab w:val="left" w:pos="3840"/>
              </w:tabs>
              <w:spacing w:line="276" w:lineRule="auto"/>
              <w:jc w:val="both"/>
              <w:rPr>
                <w:rFonts w:ascii="Century Gothic" w:hAnsi="Century Gothic"/>
              </w:rPr>
            </w:pPr>
          </w:p>
          <w:p w:rsidR="00AA438C" w:rsidRPr="00AA438C" w:rsidRDefault="00AA438C" w:rsidP="00AA438C">
            <w:pPr>
              <w:tabs>
                <w:tab w:val="left" w:pos="3840"/>
              </w:tabs>
              <w:spacing w:line="276" w:lineRule="auto"/>
              <w:jc w:val="both"/>
              <w:rPr>
                <w:rFonts w:ascii="Century Gothic" w:hAnsi="Century Gothic"/>
                <w:b/>
              </w:rPr>
            </w:pPr>
            <w:r w:rsidRPr="00AA438C">
              <w:rPr>
                <w:rFonts w:ascii="Century Gothic" w:hAnsi="Century Gothic"/>
                <w:b/>
              </w:rPr>
              <w:t>ET.3. Mejora en la prestación del servicio de drenaje y alcantarillado sanitario</w:t>
            </w:r>
          </w:p>
          <w:p w:rsidR="00AA438C" w:rsidRPr="00AA438C" w:rsidRDefault="00AA438C" w:rsidP="00AA438C">
            <w:pPr>
              <w:tabs>
                <w:tab w:val="left" w:pos="3840"/>
              </w:tabs>
              <w:spacing w:line="276" w:lineRule="auto"/>
              <w:jc w:val="both"/>
              <w:rPr>
                <w:rFonts w:ascii="Century Gothic" w:hAnsi="Century Gothic"/>
              </w:rPr>
            </w:pPr>
          </w:p>
          <w:p w:rsidR="00AA438C" w:rsidRPr="00AA438C" w:rsidRDefault="00AA438C" w:rsidP="00AA438C">
            <w:pPr>
              <w:tabs>
                <w:tab w:val="left" w:pos="3840"/>
              </w:tabs>
              <w:spacing w:line="276" w:lineRule="auto"/>
              <w:jc w:val="both"/>
              <w:rPr>
                <w:rFonts w:ascii="Century Gothic" w:hAnsi="Century Gothic" w:cs="Century Gothic"/>
                <w:b/>
              </w:rPr>
            </w:pPr>
            <w:r w:rsidRPr="00AA438C">
              <w:rPr>
                <w:rFonts w:ascii="Century Gothic" w:hAnsi="Century Gothic"/>
              </w:rPr>
              <w:t>Acrecentar la infraestructura básica de drenaje en viviendas particulares para la recolección y conducción de aguas residuales sin provocar efectos negativos para la comunidad, medio ambiente y recursos naturales, con el fin de promover al desarrollo social y comunitario.</w:t>
            </w:r>
          </w:p>
        </w:tc>
        <w:tc>
          <w:tcPr>
            <w:tcW w:w="4414" w:type="dxa"/>
          </w:tcPr>
          <w:p w:rsidR="00AA438C" w:rsidRDefault="00AA438C" w:rsidP="00AA438C">
            <w:pPr>
              <w:pStyle w:val="Prrafodelista"/>
              <w:tabs>
                <w:tab w:val="left" w:pos="3840"/>
              </w:tabs>
              <w:rPr>
                <w:rFonts w:ascii="Century Gothic" w:hAnsi="Century Gothic" w:cs="Century Gothic"/>
                <w:b/>
              </w:rPr>
            </w:pPr>
          </w:p>
          <w:p w:rsidR="00AA438C" w:rsidRDefault="00AA438C" w:rsidP="00AA438C">
            <w:pPr>
              <w:pStyle w:val="Prrafodelista"/>
              <w:numPr>
                <w:ilvl w:val="0"/>
                <w:numId w:val="11"/>
              </w:numPr>
              <w:tabs>
                <w:tab w:val="left" w:pos="3840"/>
              </w:tabs>
              <w:rPr>
                <w:rFonts w:ascii="Century Gothic" w:hAnsi="Century Gothic" w:cs="Century Gothic"/>
                <w:b/>
              </w:rPr>
            </w:pPr>
            <w:r w:rsidRPr="00AA438C">
              <w:rPr>
                <w:rFonts w:ascii="Century Gothic" w:hAnsi="Century Gothic" w:cs="Century Gothic"/>
                <w:b/>
              </w:rPr>
              <w:t xml:space="preserve">Dirección de Obras Públicas </w:t>
            </w: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pStyle w:val="Prrafodelista"/>
              <w:numPr>
                <w:ilvl w:val="0"/>
                <w:numId w:val="11"/>
              </w:numPr>
              <w:tabs>
                <w:tab w:val="left" w:pos="3840"/>
              </w:tabs>
              <w:rPr>
                <w:rFonts w:ascii="Century Gothic" w:hAnsi="Century Gothic" w:cs="Century Gothic"/>
                <w:b/>
              </w:rPr>
            </w:pPr>
            <w:r w:rsidRPr="00AA438C">
              <w:rPr>
                <w:rFonts w:ascii="Century Gothic" w:hAnsi="Century Gothic" w:cs="Century Gothic"/>
                <w:b/>
              </w:rPr>
              <w:t>Dirección de la CAAMSSH</w:t>
            </w: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Default="00AA438C" w:rsidP="00AA438C">
            <w:pPr>
              <w:tabs>
                <w:tab w:val="left" w:pos="3840"/>
              </w:tabs>
              <w:rPr>
                <w:rFonts w:ascii="Century Gothic" w:hAnsi="Century Gothic" w:cs="Century Gothic"/>
                <w:b/>
              </w:rPr>
            </w:pPr>
          </w:p>
          <w:p w:rsidR="00AA438C" w:rsidRPr="00AA438C" w:rsidRDefault="00AA438C" w:rsidP="00AA438C">
            <w:pPr>
              <w:pStyle w:val="Prrafodelista"/>
              <w:numPr>
                <w:ilvl w:val="0"/>
                <w:numId w:val="11"/>
              </w:numPr>
              <w:tabs>
                <w:tab w:val="left" w:pos="3840"/>
              </w:tabs>
              <w:rPr>
                <w:rFonts w:ascii="Century Gothic" w:hAnsi="Century Gothic" w:cs="Century Gothic"/>
                <w:b/>
              </w:rPr>
            </w:pPr>
            <w:r w:rsidRPr="00AA438C">
              <w:rPr>
                <w:rFonts w:ascii="Century Gothic" w:hAnsi="Century Gothic" w:cs="Century Gothic"/>
                <w:b/>
              </w:rPr>
              <w:t xml:space="preserve">Dirección de Obras Públicas </w:t>
            </w:r>
          </w:p>
          <w:p w:rsidR="00AA438C" w:rsidRDefault="00AA438C" w:rsidP="00AA438C">
            <w:pPr>
              <w:tabs>
                <w:tab w:val="left" w:pos="3840"/>
              </w:tabs>
              <w:rPr>
                <w:rFonts w:ascii="Century Gothic" w:hAnsi="Century Gothic" w:cs="Century Gothic"/>
                <w:b/>
              </w:rPr>
            </w:pPr>
          </w:p>
          <w:p w:rsidR="00AA438C" w:rsidRDefault="00AA438C" w:rsidP="00AA438C">
            <w:pPr>
              <w:pStyle w:val="Prrafodelista"/>
              <w:numPr>
                <w:ilvl w:val="0"/>
                <w:numId w:val="11"/>
              </w:numPr>
              <w:tabs>
                <w:tab w:val="left" w:pos="3840"/>
              </w:tabs>
              <w:rPr>
                <w:rFonts w:ascii="Century Gothic" w:hAnsi="Century Gothic" w:cs="Century Gothic"/>
                <w:b/>
              </w:rPr>
            </w:pPr>
            <w:r w:rsidRPr="00AA438C">
              <w:rPr>
                <w:rFonts w:ascii="Century Gothic" w:hAnsi="Century Gothic" w:cs="Century Gothic"/>
                <w:b/>
              </w:rPr>
              <w:t>Dirección de la CAAMSSH</w:t>
            </w:r>
          </w:p>
          <w:p w:rsidR="00AA438C" w:rsidRPr="00AA438C" w:rsidRDefault="00AA438C" w:rsidP="00AA438C">
            <w:pPr>
              <w:tabs>
                <w:tab w:val="left" w:pos="3840"/>
              </w:tabs>
              <w:rPr>
                <w:rFonts w:ascii="Century Gothic" w:hAnsi="Century Gothic" w:cs="Century Gothic"/>
                <w:b/>
              </w:rPr>
            </w:pPr>
          </w:p>
        </w:tc>
      </w:tr>
    </w:tbl>
    <w:p w:rsidR="00AB305B" w:rsidRPr="006B0DC1" w:rsidRDefault="00AB305B" w:rsidP="00AB305B">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lastRenderedPageBreak/>
        <w:t>MUNI</w:t>
      </w:r>
      <w:r>
        <w:rPr>
          <w:rFonts w:ascii="Calibri" w:hAnsi="Calibri" w:cs="Calibri"/>
          <w:b/>
          <w:bCs/>
          <w:color w:val="000000"/>
          <w:sz w:val="28"/>
          <w:szCs w:val="28"/>
        </w:rPr>
        <w:t>CIPIO DE SAN SALVADOR, HGO. 2020-2024</w:t>
      </w:r>
    </w:p>
    <w:p w:rsidR="00AB305B" w:rsidRDefault="00AB305B" w:rsidP="00AB305B">
      <w:pPr>
        <w:tabs>
          <w:tab w:val="left" w:pos="3840"/>
        </w:tabs>
        <w:jc w:val="center"/>
        <w:rPr>
          <w:rFonts w:ascii="Century Gothic" w:hAnsi="Century Gothic" w:cs="Century Gothic"/>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AB305B" w:rsidRPr="00AB305B" w:rsidRDefault="00AB305B" w:rsidP="00AB305B">
      <w:pPr>
        <w:rPr>
          <w:rFonts w:ascii="Century Gothic" w:hAnsi="Century Gothic" w:cs="Century Gothic"/>
        </w:rPr>
      </w:pPr>
    </w:p>
    <w:p w:rsidR="00AB305B" w:rsidRPr="00AB305B" w:rsidRDefault="00AB305B" w:rsidP="00AB305B">
      <w:pPr>
        <w:rPr>
          <w:rFonts w:ascii="Century Gothic" w:hAnsi="Century Gothic" w:cs="Century Gothic"/>
        </w:rPr>
      </w:pPr>
    </w:p>
    <w:p w:rsidR="00AB305B" w:rsidRDefault="00AB305B" w:rsidP="00AB305B">
      <w:pPr>
        <w:rPr>
          <w:rFonts w:ascii="Century Gothic" w:hAnsi="Century Gothic" w:cs="Century Gothic"/>
        </w:rPr>
      </w:pPr>
    </w:p>
    <w:tbl>
      <w:tblPr>
        <w:tblStyle w:val="Tablaconcuadrcula"/>
        <w:tblW w:w="0" w:type="auto"/>
        <w:tblLook w:val="04A0" w:firstRow="1" w:lastRow="0" w:firstColumn="1" w:lastColumn="0" w:noHBand="0" w:noVBand="1"/>
      </w:tblPr>
      <w:tblGrid>
        <w:gridCol w:w="4414"/>
        <w:gridCol w:w="4414"/>
      </w:tblGrid>
      <w:tr w:rsidR="00AB305B" w:rsidTr="00AB305B">
        <w:tc>
          <w:tcPr>
            <w:tcW w:w="4414" w:type="dxa"/>
          </w:tcPr>
          <w:p w:rsidR="00AB305B" w:rsidRPr="00AB305B" w:rsidRDefault="00AB305B" w:rsidP="00AB305B">
            <w:pPr>
              <w:spacing w:line="276" w:lineRule="auto"/>
              <w:jc w:val="both"/>
              <w:rPr>
                <w:rFonts w:ascii="Century Gothic" w:hAnsi="Century Gothic"/>
                <w:b/>
              </w:rPr>
            </w:pPr>
            <w:r w:rsidRPr="00AB305B">
              <w:rPr>
                <w:rFonts w:ascii="Century Gothic" w:hAnsi="Century Gothic"/>
                <w:b/>
              </w:rPr>
              <w:t xml:space="preserve">ET.4. Servicio de limpia eficiente y sostenible </w:t>
            </w:r>
          </w:p>
          <w:p w:rsidR="00AB305B" w:rsidRPr="00AB305B" w:rsidRDefault="00AB305B" w:rsidP="00AB305B">
            <w:pPr>
              <w:spacing w:line="276" w:lineRule="auto"/>
              <w:jc w:val="both"/>
              <w:rPr>
                <w:rFonts w:ascii="Century Gothic" w:hAnsi="Century Gothic"/>
              </w:rPr>
            </w:pPr>
          </w:p>
          <w:p w:rsidR="00AB305B" w:rsidRPr="00AB305B" w:rsidRDefault="00AB305B" w:rsidP="00AB305B">
            <w:pPr>
              <w:spacing w:line="276" w:lineRule="auto"/>
              <w:jc w:val="both"/>
              <w:rPr>
                <w:rFonts w:ascii="Century Gothic" w:hAnsi="Century Gothic"/>
              </w:rPr>
            </w:pPr>
            <w:r w:rsidRPr="00AB305B">
              <w:rPr>
                <w:rFonts w:ascii="Century Gothic" w:hAnsi="Century Gothic"/>
              </w:rPr>
              <w:t>Promover y estimular actividades de limpieza en las comunidades con participación vecinal para mantener los espacios públicos libres de residuos y reducir los niveles de contaminación.</w:t>
            </w:r>
          </w:p>
          <w:p w:rsidR="00AB305B" w:rsidRPr="00AB305B" w:rsidRDefault="00AB305B" w:rsidP="00AB305B">
            <w:pPr>
              <w:spacing w:line="276" w:lineRule="auto"/>
              <w:jc w:val="both"/>
              <w:rPr>
                <w:rFonts w:ascii="Century Gothic" w:hAnsi="Century Gothic"/>
              </w:rPr>
            </w:pPr>
          </w:p>
          <w:p w:rsidR="00AB305B" w:rsidRPr="00AB305B" w:rsidRDefault="00AB305B" w:rsidP="00AB305B">
            <w:pPr>
              <w:spacing w:line="276" w:lineRule="auto"/>
              <w:jc w:val="both"/>
              <w:rPr>
                <w:rFonts w:ascii="Century Gothic" w:hAnsi="Century Gothic"/>
                <w:b/>
              </w:rPr>
            </w:pPr>
            <w:r w:rsidRPr="00AB305B">
              <w:rPr>
                <w:rFonts w:ascii="Century Gothic" w:hAnsi="Century Gothic"/>
                <w:b/>
              </w:rPr>
              <w:t xml:space="preserve">ET.5. Manejo sostenible de residuos sólidos </w:t>
            </w:r>
          </w:p>
          <w:p w:rsidR="00AB305B" w:rsidRPr="00AB305B" w:rsidRDefault="00AB305B" w:rsidP="00AB305B">
            <w:pPr>
              <w:spacing w:line="276" w:lineRule="auto"/>
              <w:jc w:val="both"/>
              <w:rPr>
                <w:rFonts w:ascii="Century Gothic" w:hAnsi="Century Gothic"/>
                <w:b/>
              </w:rPr>
            </w:pPr>
          </w:p>
          <w:p w:rsidR="00AB305B" w:rsidRPr="00AB305B" w:rsidRDefault="00AB305B" w:rsidP="00AB305B">
            <w:pPr>
              <w:spacing w:line="276" w:lineRule="auto"/>
              <w:jc w:val="both"/>
              <w:rPr>
                <w:rFonts w:ascii="Century Gothic" w:hAnsi="Century Gothic"/>
              </w:rPr>
            </w:pPr>
            <w:r w:rsidRPr="00AB305B">
              <w:rPr>
                <w:rFonts w:ascii="Century Gothic" w:hAnsi="Century Gothic"/>
              </w:rPr>
              <w:t>Implementar métodos de recolección y procesamiento de residuos sólidos que deriven beneficios ambientales, optimización económica y aceptación social, así como el manejo práctico del relleno sanitario municipal.</w:t>
            </w:r>
          </w:p>
          <w:p w:rsidR="00AB305B" w:rsidRPr="00AB305B" w:rsidRDefault="00AB305B" w:rsidP="00AB305B">
            <w:pPr>
              <w:spacing w:line="276" w:lineRule="auto"/>
              <w:jc w:val="both"/>
              <w:rPr>
                <w:rFonts w:ascii="Century Gothic" w:hAnsi="Century Gothic"/>
              </w:rPr>
            </w:pPr>
          </w:p>
          <w:p w:rsidR="00AB305B" w:rsidRPr="00AB305B" w:rsidRDefault="00AB305B" w:rsidP="00AB305B">
            <w:pPr>
              <w:spacing w:line="276" w:lineRule="auto"/>
              <w:jc w:val="both"/>
              <w:rPr>
                <w:rFonts w:ascii="Century Gothic" w:hAnsi="Century Gothic"/>
                <w:b/>
              </w:rPr>
            </w:pPr>
            <w:r w:rsidRPr="00AB305B">
              <w:rPr>
                <w:rFonts w:ascii="Century Gothic" w:hAnsi="Century Gothic"/>
                <w:b/>
              </w:rPr>
              <w:t xml:space="preserve">ET.6. Manejo integral y sostenible de parques y jardines </w:t>
            </w:r>
          </w:p>
          <w:p w:rsidR="00AB305B" w:rsidRPr="00AB305B" w:rsidRDefault="00AB305B" w:rsidP="00AB305B">
            <w:pPr>
              <w:spacing w:line="276" w:lineRule="auto"/>
              <w:jc w:val="both"/>
              <w:rPr>
                <w:rFonts w:ascii="Century Gothic" w:hAnsi="Century Gothic"/>
              </w:rPr>
            </w:pPr>
          </w:p>
          <w:p w:rsidR="00AB305B" w:rsidRPr="00AB305B" w:rsidRDefault="00AB305B" w:rsidP="00AB305B">
            <w:pPr>
              <w:spacing w:line="276" w:lineRule="auto"/>
              <w:jc w:val="both"/>
              <w:rPr>
                <w:rFonts w:ascii="Century Gothic" w:hAnsi="Century Gothic" w:cs="Century Gothic"/>
              </w:rPr>
            </w:pPr>
            <w:r w:rsidRPr="00AB305B">
              <w:rPr>
                <w:rFonts w:ascii="Century Gothic" w:hAnsi="Century Gothic"/>
              </w:rPr>
              <w:t>Promover la aplicación de técnicas de manejo sostenible a los espacios verdes que garanticen a la población gozar de un ambiente sano con la creación y restauración de espacios públicos promoviendo la inclusión, participación y recreación social.</w:t>
            </w:r>
          </w:p>
        </w:tc>
        <w:tc>
          <w:tcPr>
            <w:tcW w:w="4414" w:type="dxa"/>
          </w:tcPr>
          <w:p w:rsidR="00AB305B" w:rsidRDefault="00AB305B" w:rsidP="00AB305B">
            <w:pPr>
              <w:pStyle w:val="Prrafodelista"/>
              <w:numPr>
                <w:ilvl w:val="0"/>
                <w:numId w:val="12"/>
              </w:numPr>
              <w:rPr>
                <w:rFonts w:ascii="Century Gothic" w:hAnsi="Century Gothic" w:cs="Century Gothic"/>
                <w:b/>
              </w:rPr>
            </w:pPr>
            <w:r w:rsidRPr="00AB305B">
              <w:rPr>
                <w:rFonts w:ascii="Century Gothic" w:hAnsi="Century Gothic" w:cs="Century Gothic"/>
                <w:b/>
              </w:rPr>
              <w:t xml:space="preserve">Dirección de Servicios Generales </w:t>
            </w: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pStyle w:val="Prrafodelista"/>
              <w:numPr>
                <w:ilvl w:val="0"/>
                <w:numId w:val="12"/>
              </w:numPr>
              <w:rPr>
                <w:rFonts w:ascii="Century Gothic" w:hAnsi="Century Gothic" w:cs="Century Gothic"/>
                <w:b/>
              </w:rPr>
            </w:pPr>
            <w:r w:rsidRPr="00AB305B">
              <w:rPr>
                <w:rFonts w:ascii="Century Gothic" w:hAnsi="Century Gothic" w:cs="Century Gothic"/>
                <w:b/>
              </w:rPr>
              <w:t xml:space="preserve">Dirección de Ecología </w:t>
            </w: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Pr="00AB305B" w:rsidRDefault="00AB305B" w:rsidP="00AB305B">
            <w:pPr>
              <w:pStyle w:val="Prrafodelista"/>
              <w:numPr>
                <w:ilvl w:val="0"/>
                <w:numId w:val="12"/>
              </w:numPr>
              <w:rPr>
                <w:rFonts w:ascii="Century Gothic" w:hAnsi="Century Gothic" w:cs="Century Gothic"/>
                <w:b/>
              </w:rPr>
            </w:pPr>
            <w:r w:rsidRPr="00AB305B">
              <w:rPr>
                <w:rFonts w:ascii="Century Gothic" w:hAnsi="Century Gothic" w:cs="Century Gothic"/>
                <w:b/>
              </w:rPr>
              <w:t xml:space="preserve">Dirección de Servicios Generales </w:t>
            </w:r>
          </w:p>
        </w:tc>
      </w:tr>
    </w:tbl>
    <w:p w:rsidR="005D3A1E" w:rsidRDefault="005D3A1E" w:rsidP="00AB305B">
      <w:pPr>
        <w:jc w:val="center"/>
        <w:rPr>
          <w:rFonts w:ascii="Century Gothic" w:hAnsi="Century Gothic" w:cs="Century Gothic"/>
        </w:rPr>
      </w:pPr>
    </w:p>
    <w:p w:rsidR="00AB305B" w:rsidRDefault="00AB305B" w:rsidP="00AB305B">
      <w:pPr>
        <w:jc w:val="center"/>
        <w:rPr>
          <w:rFonts w:ascii="Century Gothic" w:hAnsi="Century Gothic" w:cs="Century Gothic"/>
        </w:rPr>
      </w:pPr>
    </w:p>
    <w:p w:rsidR="00AB305B" w:rsidRDefault="00AB305B" w:rsidP="00AB305B">
      <w:pPr>
        <w:jc w:val="center"/>
        <w:rPr>
          <w:rFonts w:ascii="Century Gothic" w:hAnsi="Century Gothic" w:cs="Century Gothic"/>
        </w:rPr>
      </w:pPr>
    </w:p>
    <w:p w:rsidR="00AB305B" w:rsidRDefault="00AB305B" w:rsidP="00AB305B">
      <w:pPr>
        <w:jc w:val="center"/>
        <w:rPr>
          <w:rFonts w:ascii="Century Gothic" w:hAnsi="Century Gothic" w:cs="Century Gothic"/>
        </w:rPr>
      </w:pPr>
    </w:p>
    <w:p w:rsidR="00AB305B" w:rsidRPr="006B0DC1" w:rsidRDefault="00AB305B" w:rsidP="00AB305B">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lastRenderedPageBreak/>
        <w:t>MUNI</w:t>
      </w:r>
      <w:r>
        <w:rPr>
          <w:rFonts w:ascii="Calibri" w:hAnsi="Calibri" w:cs="Calibri"/>
          <w:b/>
          <w:bCs/>
          <w:color w:val="000000"/>
          <w:sz w:val="28"/>
          <w:szCs w:val="28"/>
        </w:rPr>
        <w:t>CIPIO DE SAN SALVADOR, HGO. 2020-2024</w:t>
      </w:r>
    </w:p>
    <w:p w:rsidR="00AB305B" w:rsidRDefault="00AB305B" w:rsidP="00AB305B">
      <w:pPr>
        <w:tabs>
          <w:tab w:val="left" w:pos="3840"/>
        </w:tabs>
        <w:jc w:val="center"/>
        <w:rPr>
          <w:rFonts w:ascii="Century Gothic" w:hAnsi="Century Gothic" w:cs="Century Gothic"/>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AB305B" w:rsidRDefault="00AB305B" w:rsidP="00AB305B">
      <w:pPr>
        <w:jc w:val="center"/>
        <w:rPr>
          <w:rFonts w:ascii="Century Gothic" w:hAnsi="Century Gothic" w:cs="Century Gothic"/>
        </w:rPr>
      </w:pPr>
    </w:p>
    <w:p w:rsidR="00AB305B" w:rsidRDefault="00AB305B" w:rsidP="00AB305B">
      <w:pPr>
        <w:jc w:val="center"/>
        <w:rPr>
          <w:rFonts w:ascii="Century Gothic" w:hAnsi="Century Gothic" w:cs="Century Gothic"/>
        </w:rPr>
      </w:pPr>
    </w:p>
    <w:p w:rsidR="00AB305B" w:rsidRDefault="00AB305B" w:rsidP="00AB305B">
      <w:pPr>
        <w:jc w:val="center"/>
        <w:rPr>
          <w:rFonts w:ascii="Century Gothic" w:hAnsi="Century Gothic" w:cs="Century Gothic"/>
        </w:rPr>
      </w:pPr>
    </w:p>
    <w:tbl>
      <w:tblPr>
        <w:tblStyle w:val="Tablaconcuadrcula"/>
        <w:tblW w:w="0" w:type="auto"/>
        <w:tblLook w:val="04A0" w:firstRow="1" w:lastRow="0" w:firstColumn="1" w:lastColumn="0" w:noHBand="0" w:noVBand="1"/>
      </w:tblPr>
      <w:tblGrid>
        <w:gridCol w:w="4414"/>
        <w:gridCol w:w="4414"/>
      </w:tblGrid>
      <w:tr w:rsidR="00AB305B" w:rsidTr="00AB305B">
        <w:tc>
          <w:tcPr>
            <w:tcW w:w="4414" w:type="dxa"/>
          </w:tcPr>
          <w:p w:rsidR="00AB305B" w:rsidRPr="00AB305B" w:rsidRDefault="00AB305B" w:rsidP="00AB305B">
            <w:pPr>
              <w:spacing w:line="276" w:lineRule="auto"/>
              <w:jc w:val="both"/>
              <w:rPr>
                <w:rFonts w:ascii="Century Gothic" w:hAnsi="Century Gothic"/>
                <w:b/>
              </w:rPr>
            </w:pPr>
            <w:r w:rsidRPr="00AB305B">
              <w:rPr>
                <w:rFonts w:ascii="Century Gothic" w:hAnsi="Century Gothic"/>
                <w:b/>
              </w:rPr>
              <w:t xml:space="preserve">ET.7. Instalación y mantenimiento de alumbrado público sostenible </w:t>
            </w:r>
          </w:p>
          <w:p w:rsidR="00AB305B" w:rsidRPr="00AB305B" w:rsidRDefault="00AB305B" w:rsidP="00AB305B">
            <w:pPr>
              <w:spacing w:line="276" w:lineRule="auto"/>
              <w:jc w:val="both"/>
              <w:rPr>
                <w:rFonts w:ascii="Century Gothic" w:hAnsi="Century Gothic"/>
              </w:rPr>
            </w:pPr>
          </w:p>
          <w:p w:rsidR="00AB305B" w:rsidRPr="00AB305B" w:rsidRDefault="00AB305B" w:rsidP="00AB305B">
            <w:pPr>
              <w:spacing w:line="276" w:lineRule="auto"/>
              <w:jc w:val="both"/>
              <w:rPr>
                <w:rFonts w:ascii="Century Gothic" w:hAnsi="Century Gothic"/>
              </w:rPr>
            </w:pPr>
            <w:r w:rsidRPr="00AB305B">
              <w:rPr>
                <w:rFonts w:ascii="Century Gothic" w:hAnsi="Century Gothic"/>
              </w:rPr>
              <w:t xml:space="preserve">Ampliar y rehabilitar la red de alumbrado público según las necesidades de la población, con el fin de proporcionar visibilidad para el desarrollo de actividades y garantizar una sensación de seguridad en las comunidades. </w:t>
            </w:r>
          </w:p>
          <w:p w:rsidR="00AB305B" w:rsidRPr="00AB305B" w:rsidRDefault="00AB305B" w:rsidP="00AB305B">
            <w:pPr>
              <w:spacing w:line="276" w:lineRule="auto"/>
              <w:jc w:val="both"/>
              <w:rPr>
                <w:rFonts w:ascii="Century Gothic" w:hAnsi="Century Gothic"/>
              </w:rPr>
            </w:pPr>
          </w:p>
          <w:p w:rsidR="00AB305B" w:rsidRPr="00AB305B" w:rsidRDefault="00AB305B" w:rsidP="00AB305B">
            <w:pPr>
              <w:spacing w:line="276" w:lineRule="auto"/>
              <w:jc w:val="both"/>
              <w:rPr>
                <w:rFonts w:ascii="Century Gothic" w:hAnsi="Century Gothic"/>
                <w:b/>
              </w:rPr>
            </w:pPr>
            <w:r w:rsidRPr="00AB305B">
              <w:rPr>
                <w:rFonts w:ascii="Century Gothic" w:hAnsi="Century Gothic"/>
                <w:b/>
              </w:rPr>
              <w:t xml:space="preserve">ET.8. Administrar los mercados públicos y tianguis </w:t>
            </w:r>
          </w:p>
          <w:p w:rsidR="00AB305B" w:rsidRPr="00AB305B" w:rsidRDefault="00AB305B" w:rsidP="00AB305B">
            <w:pPr>
              <w:spacing w:line="276" w:lineRule="auto"/>
              <w:jc w:val="both"/>
              <w:rPr>
                <w:rFonts w:ascii="Century Gothic" w:hAnsi="Century Gothic"/>
              </w:rPr>
            </w:pPr>
          </w:p>
          <w:p w:rsidR="00AB305B" w:rsidRPr="00AB305B" w:rsidRDefault="00AB305B" w:rsidP="00AB305B">
            <w:pPr>
              <w:spacing w:line="276" w:lineRule="auto"/>
              <w:jc w:val="both"/>
              <w:rPr>
                <w:rFonts w:ascii="Century Gothic" w:hAnsi="Century Gothic"/>
              </w:rPr>
            </w:pPr>
            <w:r w:rsidRPr="00AB305B">
              <w:rPr>
                <w:rFonts w:ascii="Century Gothic" w:hAnsi="Century Gothic"/>
              </w:rPr>
              <w:t xml:space="preserve">Organizar y regular los centros de comercialización municipal, mediante la renovación de los mercados y modernización de la infraestructura comercial para que los comerciantes puedan distribuir sus productos y artículos de primera necesidad de manera eficaz. </w:t>
            </w:r>
          </w:p>
          <w:p w:rsidR="00AB305B" w:rsidRPr="00AB305B" w:rsidRDefault="00AB305B" w:rsidP="00AB305B">
            <w:pPr>
              <w:spacing w:line="276" w:lineRule="auto"/>
              <w:jc w:val="both"/>
              <w:rPr>
                <w:rFonts w:ascii="Century Gothic" w:hAnsi="Century Gothic"/>
              </w:rPr>
            </w:pPr>
          </w:p>
          <w:p w:rsidR="00AB305B" w:rsidRPr="00AB305B" w:rsidRDefault="00AB305B" w:rsidP="00AB305B">
            <w:pPr>
              <w:spacing w:line="276" w:lineRule="auto"/>
              <w:jc w:val="both"/>
              <w:rPr>
                <w:rFonts w:ascii="Century Gothic" w:hAnsi="Century Gothic"/>
                <w:b/>
              </w:rPr>
            </w:pPr>
            <w:r w:rsidRPr="00AB305B">
              <w:rPr>
                <w:rFonts w:ascii="Century Gothic" w:hAnsi="Century Gothic"/>
                <w:b/>
              </w:rPr>
              <w:t xml:space="preserve">ET.9. Panteones municipales </w:t>
            </w:r>
          </w:p>
          <w:p w:rsidR="00AB305B" w:rsidRPr="00AB305B" w:rsidRDefault="00AB305B" w:rsidP="00AB305B">
            <w:pPr>
              <w:spacing w:line="276" w:lineRule="auto"/>
              <w:jc w:val="both"/>
              <w:rPr>
                <w:rFonts w:ascii="Century Gothic" w:hAnsi="Century Gothic"/>
              </w:rPr>
            </w:pPr>
          </w:p>
          <w:p w:rsidR="00AB305B" w:rsidRPr="00AB305B" w:rsidRDefault="00AB305B" w:rsidP="00AB305B">
            <w:pPr>
              <w:spacing w:line="276" w:lineRule="auto"/>
              <w:jc w:val="both"/>
              <w:rPr>
                <w:rFonts w:ascii="Century Gothic" w:hAnsi="Century Gothic" w:cs="Century Gothic"/>
              </w:rPr>
            </w:pPr>
            <w:r w:rsidRPr="00AB305B">
              <w:rPr>
                <w:rFonts w:ascii="Century Gothic" w:hAnsi="Century Gothic"/>
              </w:rPr>
              <w:t>Regular y dar mantenimiento a los espacios públicos destinados a restos humanos para la administración y operación eficaz del servicio de panteones atendiendo a las demandas de la población.</w:t>
            </w:r>
          </w:p>
        </w:tc>
        <w:tc>
          <w:tcPr>
            <w:tcW w:w="4414" w:type="dxa"/>
          </w:tcPr>
          <w:p w:rsidR="00AB305B" w:rsidRPr="00AB305B" w:rsidRDefault="00AB305B" w:rsidP="00AB305B">
            <w:pPr>
              <w:pStyle w:val="Prrafodelista"/>
              <w:numPr>
                <w:ilvl w:val="0"/>
                <w:numId w:val="13"/>
              </w:numPr>
              <w:rPr>
                <w:rFonts w:ascii="Century Gothic" w:hAnsi="Century Gothic" w:cs="Century Gothic"/>
              </w:rPr>
            </w:pPr>
            <w:r w:rsidRPr="00AB305B">
              <w:rPr>
                <w:rFonts w:ascii="Century Gothic" w:hAnsi="Century Gothic" w:cs="Century Gothic"/>
                <w:b/>
              </w:rPr>
              <w:t>Dirección de Servicios Generales</w:t>
            </w:r>
          </w:p>
          <w:p w:rsidR="00AB305B" w:rsidRDefault="00AB305B" w:rsidP="00AB305B">
            <w:pPr>
              <w:rPr>
                <w:rFonts w:ascii="Century Gothic" w:hAnsi="Century Gothic" w:cs="Century Gothic"/>
              </w:rPr>
            </w:pPr>
          </w:p>
          <w:p w:rsidR="00AB305B" w:rsidRDefault="00AB305B" w:rsidP="00AB305B">
            <w:pPr>
              <w:rPr>
                <w:rFonts w:ascii="Century Gothic" w:hAnsi="Century Gothic" w:cs="Century Gothic"/>
              </w:rPr>
            </w:pPr>
          </w:p>
          <w:p w:rsidR="00AB305B" w:rsidRDefault="00AB305B" w:rsidP="00AB305B">
            <w:pPr>
              <w:rPr>
                <w:rFonts w:ascii="Century Gothic" w:hAnsi="Century Gothic" w:cs="Century Gothic"/>
              </w:rPr>
            </w:pPr>
          </w:p>
          <w:p w:rsidR="00AB305B" w:rsidRDefault="00AB305B" w:rsidP="00AB305B">
            <w:pPr>
              <w:rPr>
                <w:rFonts w:ascii="Century Gothic" w:hAnsi="Century Gothic" w:cs="Century Gothic"/>
              </w:rPr>
            </w:pPr>
          </w:p>
          <w:p w:rsidR="00AB305B" w:rsidRDefault="00AB305B" w:rsidP="00AB305B">
            <w:pPr>
              <w:rPr>
                <w:rFonts w:ascii="Century Gothic" w:hAnsi="Century Gothic" w:cs="Century Gothic"/>
              </w:rPr>
            </w:pPr>
          </w:p>
          <w:p w:rsidR="00AB305B" w:rsidRDefault="00AB305B" w:rsidP="00AB305B">
            <w:pPr>
              <w:rPr>
                <w:rFonts w:ascii="Century Gothic" w:hAnsi="Century Gothic" w:cs="Century Gothic"/>
              </w:rPr>
            </w:pPr>
          </w:p>
          <w:p w:rsidR="00AB305B" w:rsidRDefault="00AB305B" w:rsidP="00AB305B">
            <w:pPr>
              <w:rPr>
                <w:rFonts w:ascii="Century Gothic" w:hAnsi="Century Gothic" w:cs="Century Gothic"/>
              </w:rPr>
            </w:pPr>
          </w:p>
          <w:p w:rsidR="00AB305B" w:rsidRDefault="00AB305B" w:rsidP="00AB305B">
            <w:pPr>
              <w:rPr>
                <w:rFonts w:ascii="Century Gothic" w:hAnsi="Century Gothic" w:cs="Century Gothic"/>
              </w:rPr>
            </w:pPr>
          </w:p>
          <w:p w:rsidR="00AB305B" w:rsidRDefault="00AB305B" w:rsidP="00AB305B">
            <w:pPr>
              <w:rPr>
                <w:rFonts w:ascii="Century Gothic" w:hAnsi="Century Gothic" w:cs="Century Gothic"/>
              </w:rPr>
            </w:pPr>
          </w:p>
          <w:p w:rsidR="00AB305B" w:rsidRDefault="00AB305B" w:rsidP="00AB305B">
            <w:pPr>
              <w:rPr>
                <w:rFonts w:ascii="Century Gothic" w:hAnsi="Century Gothic" w:cs="Century Gothic"/>
              </w:rPr>
            </w:pPr>
          </w:p>
          <w:p w:rsidR="00AB305B" w:rsidRDefault="00AB305B" w:rsidP="00AB305B">
            <w:pPr>
              <w:rPr>
                <w:rFonts w:ascii="Century Gothic" w:hAnsi="Century Gothic" w:cs="Century Gothic"/>
              </w:rPr>
            </w:pPr>
          </w:p>
          <w:p w:rsidR="00AB305B" w:rsidRDefault="00AB305B" w:rsidP="00AB305B">
            <w:pPr>
              <w:pStyle w:val="Prrafodelista"/>
              <w:numPr>
                <w:ilvl w:val="0"/>
                <w:numId w:val="13"/>
              </w:numPr>
              <w:rPr>
                <w:rFonts w:ascii="Century Gothic" w:hAnsi="Century Gothic" w:cs="Century Gothic"/>
                <w:b/>
              </w:rPr>
            </w:pPr>
            <w:r w:rsidRPr="00AB305B">
              <w:rPr>
                <w:rFonts w:ascii="Century Gothic" w:hAnsi="Century Gothic" w:cs="Century Gothic"/>
                <w:b/>
              </w:rPr>
              <w:t xml:space="preserve">Dirección de Reglamentos, Comercio y Espectáculos </w:t>
            </w: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rPr>
                <w:rFonts w:ascii="Century Gothic" w:hAnsi="Century Gothic" w:cs="Century Gothic"/>
                <w:b/>
              </w:rPr>
            </w:pPr>
          </w:p>
          <w:p w:rsidR="00AB305B" w:rsidRDefault="00AB305B" w:rsidP="00AB305B">
            <w:pPr>
              <w:pStyle w:val="Prrafodelista"/>
              <w:numPr>
                <w:ilvl w:val="0"/>
                <w:numId w:val="13"/>
              </w:numPr>
              <w:rPr>
                <w:rFonts w:ascii="Century Gothic" w:hAnsi="Century Gothic" w:cs="Century Gothic"/>
                <w:b/>
              </w:rPr>
            </w:pPr>
            <w:r w:rsidRPr="00AB305B">
              <w:rPr>
                <w:rFonts w:ascii="Century Gothic" w:hAnsi="Century Gothic" w:cs="Century Gothic"/>
                <w:b/>
              </w:rPr>
              <w:t xml:space="preserve">Dirección de Reglamentos, Comercio y Espectáculos </w:t>
            </w:r>
          </w:p>
          <w:p w:rsidR="00AB305B" w:rsidRPr="00AB305B" w:rsidRDefault="00AB305B" w:rsidP="00AB305B">
            <w:pPr>
              <w:rPr>
                <w:rFonts w:ascii="Century Gothic" w:hAnsi="Century Gothic" w:cs="Century Gothic"/>
                <w:b/>
              </w:rPr>
            </w:pPr>
          </w:p>
        </w:tc>
      </w:tr>
    </w:tbl>
    <w:p w:rsidR="00AB305B" w:rsidRDefault="00AB305B" w:rsidP="00AB305B">
      <w:pPr>
        <w:jc w:val="center"/>
        <w:rPr>
          <w:rFonts w:ascii="Century Gothic" w:hAnsi="Century Gothic" w:cs="Century Gothic"/>
        </w:rPr>
      </w:pPr>
    </w:p>
    <w:p w:rsidR="004F0193" w:rsidRDefault="004F0193" w:rsidP="00AB305B">
      <w:pPr>
        <w:jc w:val="center"/>
        <w:rPr>
          <w:rFonts w:ascii="Century Gothic" w:hAnsi="Century Gothic" w:cs="Century Gothic"/>
        </w:rPr>
      </w:pPr>
    </w:p>
    <w:p w:rsidR="004F0193" w:rsidRDefault="004F0193" w:rsidP="00AB305B">
      <w:pPr>
        <w:jc w:val="center"/>
        <w:rPr>
          <w:rFonts w:ascii="Century Gothic" w:hAnsi="Century Gothic" w:cs="Century Gothic"/>
        </w:rPr>
      </w:pPr>
    </w:p>
    <w:p w:rsidR="004F0193" w:rsidRPr="006B0DC1" w:rsidRDefault="004F0193" w:rsidP="004F0193">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t>MUNI</w:t>
      </w:r>
      <w:r>
        <w:rPr>
          <w:rFonts w:ascii="Calibri" w:hAnsi="Calibri" w:cs="Calibri"/>
          <w:b/>
          <w:bCs/>
          <w:color w:val="000000"/>
          <w:sz w:val="28"/>
          <w:szCs w:val="28"/>
        </w:rPr>
        <w:t>CIPIO DE SAN SALVADOR, HGO. 2020-2024</w:t>
      </w:r>
    </w:p>
    <w:p w:rsidR="004F0193" w:rsidRDefault="004F0193" w:rsidP="004F0193">
      <w:pPr>
        <w:tabs>
          <w:tab w:val="left" w:pos="3840"/>
        </w:tabs>
        <w:jc w:val="center"/>
        <w:rPr>
          <w:rFonts w:ascii="Century Gothic" w:hAnsi="Century Gothic" w:cs="Century Gothic"/>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4F0193" w:rsidRDefault="004F0193" w:rsidP="0052366D">
      <w:pPr>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4F0193" w:rsidTr="004F0193">
        <w:tc>
          <w:tcPr>
            <w:tcW w:w="8828" w:type="dxa"/>
          </w:tcPr>
          <w:p w:rsidR="004F0193" w:rsidRPr="004F0193" w:rsidRDefault="004F0193" w:rsidP="004F0193">
            <w:pPr>
              <w:pStyle w:val="Default"/>
              <w:jc w:val="center"/>
              <w:rPr>
                <w:rFonts w:ascii="Century Gothic" w:hAnsi="Century Gothic" w:cstheme="minorBidi"/>
                <w:color w:val="auto"/>
                <w:sz w:val="22"/>
                <w:szCs w:val="22"/>
              </w:rPr>
            </w:pPr>
            <w:r w:rsidRPr="004F0193">
              <w:rPr>
                <w:rFonts w:ascii="Century Gothic" w:hAnsi="Century Gothic" w:cstheme="minorBidi"/>
                <w:color w:val="auto"/>
                <w:sz w:val="22"/>
                <w:szCs w:val="22"/>
              </w:rPr>
              <w:t>Alineación al Plan Nacional de Desarrollo 2019-2024</w:t>
            </w:r>
          </w:p>
        </w:tc>
      </w:tr>
    </w:tbl>
    <w:p w:rsidR="004F0193" w:rsidRDefault="004F0193" w:rsidP="009E6B0E">
      <w:pPr>
        <w:rPr>
          <w:rFonts w:ascii="Century Gothic" w:hAnsi="Century Gothic" w:cs="Century Gothic"/>
        </w:rPr>
      </w:pPr>
    </w:p>
    <w:tbl>
      <w:tblPr>
        <w:tblStyle w:val="Tablaconcuadrcula"/>
        <w:tblW w:w="0" w:type="auto"/>
        <w:tblLook w:val="04A0" w:firstRow="1" w:lastRow="0" w:firstColumn="1" w:lastColumn="0" w:noHBand="0" w:noVBand="1"/>
      </w:tblPr>
      <w:tblGrid>
        <w:gridCol w:w="4414"/>
        <w:gridCol w:w="4414"/>
      </w:tblGrid>
      <w:tr w:rsidR="009E6B0E" w:rsidTr="009E6B0E">
        <w:tc>
          <w:tcPr>
            <w:tcW w:w="4414" w:type="dxa"/>
          </w:tcPr>
          <w:p w:rsidR="009E6B0E" w:rsidRPr="00B54DEE" w:rsidRDefault="009E6B0E" w:rsidP="00AB305B">
            <w:pPr>
              <w:jc w:val="center"/>
              <w:rPr>
                <w:rFonts w:ascii="Century Gothic" w:hAnsi="Century Gothic" w:cs="Century Gothic"/>
                <w:b/>
              </w:rPr>
            </w:pPr>
            <w:r w:rsidRPr="00B54DEE">
              <w:rPr>
                <w:rFonts w:ascii="Century Gothic" w:hAnsi="Century Gothic" w:cs="Century Gothic"/>
                <w:b/>
              </w:rPr>
              <w:t>Plan Nacional de Desarrollo 2019-2024</w:t>
            </w:r>
          </w:p>
        </w:tc>
        <w:tc>
          <w:tcPr>
            <w:tcW w:w="4414" w:type="dxa"/>
          </w:tcPr>
          <w:p w:rsidR="009E6B0E" w:rsidRPr="00B54DEE" w:rsidRDefault="009E6B0E" w:rsidP="00AB305B">
            <w:pPr>
              <w:jc w:val="center"/>
              <w:rPr>
                <w:rFonts w:ascii="Century Gothic" w:hAnsi="Century Gothic" w:cs="Century Gothic"/>
                <w:b/>
              </w:rPr>
            </w:pPr>
            <w:r w:rsidRPr="00B54DEE">
              <w:rPr>
                <w:rFonts w:ascii="Century Gothic" w:hAnsi="Century Gothic" w:cs="Century Gothic"/>
                <w:b/>
              </w:rPr>
              <w:t>Plan Municipal de Desarrollo 2020-2024</w:t>
            </w:r>
          </w:p>
        </w:tc>
      </w:tr>
    </w:tbl>
    <w:p w:rsidR="004F0193" w:rsidRDefault="004F0193" w:rsidP="00AB305B">
      <w:pPr>
        <w:jc w:val="center"/>
        <w:rPr>
          <w:rFonts w:ascii="Century Gothic" w:hAnsi="Century Gothic" w:cs="Century Gothic"/>
        </w:rPr>
      </w:pPr>
    </w:p>
    <w:tbl>
      <w:tblPr>
        <w:tblStyle w:val="Tablaconcuadrcula"/>
        <w:tblW w:w="0" w:type="auto"/>
        <w:tblLook w:val="04A0" w:firstRow="1" w:lastRow="0" w:firstColumn="1" w:lastColumn="0" w:noHBand="0" w:noVBand="1"/>
      </w:tblPr>
      <w:tblGrid>
        <w:gridCol w:w="2942"/>
        <w:gridCol w:w="2943"/>
        <w:gridCol w:w="2943"/>
      </w:tblGrid>
      <w:tr w:rsidR="009E6B0E" w:rsidTr="009E6B0E">
        <w:tc>
          <w:tcPr>
            <w:tcW w:w="2942" w:type="dxa"/>
          </w:tcPr>
          <w:p w:rsidR="009E6B0E" w:rsidRDefault="009E6B0E" w:rsidP="00AB305B">
            <w:pPr>
              <w:jc w:val="center"/>
              <w:rPr>
                <w:rFonts w:ascii="Century Gothic" w:hAnsi="Century Gothic" w:cs="Century Gothic"/>
              </w:rPr>
            </w:pPr>
            <w:r>
              <w:rPr>
                <w:rFonts w:ascii="Century Gothic" w:hAnsi="Century Gothic" w:cs="Century Gothic"/>
              </w:rPr>
              <w:t>Ejes/Temas Nacionales PND</w:t>
            </w:r>
          </w:p>
        </w:tc>
        <w:tc>
          <w:tcPr>
            <w:tcW w:w="2943" w:type="dxa"/>
          </w:tcPr>
          <w:p w:rsidR="009E6B0E" w:rsidRDefault="009E6B0E" w:rsidP="00AB305B">
            <w:pPr>
              <w:jc w:val="center"/>
              <w:rPr>
                <w:rFonts w:ascii="Century Gothic" w:hAnsi="Century Gothic" w:cs="Century Gothic"/>
              </w:rPr>
            </w:pPr>
            <w:r>
              <w:rPr>
                <w:rFonts w:ascii="Century Gothic" w:hAnsi="Century Gothic" w:cs="Century Gothic"/>
              </w:rPr>
              <w:t>Objetivos PND</w:t>
            </w:r>
          </w:p>
        </w:tc>
        <w:tc>
          <w:tcPr>
            <w:tcW w:w="2943" w:type="dxa"/>
          </w:tcPr>
          <w:p w:rsidR="009E6B0E" w:rsidRDefault="009E6B0E" w:rsidP="00AB305B">
            <w:pPr>
              <w:jc w:val="center"/>
              <w:rPr>
                <w:rFonts w:ascii="Century Gothic" w:hAnsi="Century Gothic" w:cs="Century Gothic"/>
              </w:rPr>
            </w:pPr>
            <w:r>
              <w:rPr>
                <w:rFonts w:ascii="Century Gothic" w:hAnsi="Century Gothic" w:cs="Century Gothic"/>
              </w:rPr>
              <w:t>Objetivos del PMD</w:t>
            </w:r>
          </w:p>
        </w:tc>
      </w:tr>
      <w:tr w:rsidR="009E6B0E" w:rsidTr="009E6B0E">
        <w:tc>
          <w:tcPr>
            <w:tcW w:w="2942" w:type="dxa"/>
          </w:tcPr>
          <w:p w:rsidR="009E6B0E" w:rsidRPr="009E6B0E" w:rsidRDefault="009E6B0E" w:rsidP="009E6B0E">
            <w:pPr>
              <w:pStyle w:val="Prrafodelista"/>
              <w:numPr>
                <w:ilvl w:val="0"/>
                <w:numId w:val="15"/>
              </w:numPr>
              <w:rPr>
                <w:rFonts w:ascii="Century Gothic" w:hAnsi="Century Gothic" w:cs="Century Gothic"/>
              </w:rPr>
            </w:pPr>
            <w:r w:rsidRPr="009E6B0E">
              <w:rPr>
                <w:rFonts w:ascii="Century Gothic" w:hAnsi="Century Gothic" w:cs="Century Gothic"/>
              </w:rPr>
              <w:t>Política y Gobierno</w:t>
            </w:r>
          </w:p>
          <w:p w:rsidR="009E6B0E" w:rsidRDefault="009E6B0E" w:rsidP="009E6B0E">
            <w:pPr>
              <w:rPr>
                <w:rFonts w:ascii="Century Gothic" w:hAnsi="Century Gothic" w:cs="Century Gothic"/>
              </w:rPr>
            </w:pPr>
          </w:p>
          <w:p w:rsidR="009E6B0E" w:rsidRDefault="009E6B0E" w:rsidP="009E6B0E">
            <w:pPr>
              <w:rPr>
                <w:rFonts w:ascii="Century Gothic" w:hAnsi="Century Gothic" w:cs="Century Gothic"/>
              </w:rPr>
            </w:pPr>
          </w:p>
          <w:p w:rsidR="009E6B0E" w:rsidRDefault="009E6B0E" w:rsidP="009E6B0E">
            <w:pPr>
              <w:rPr>
                <w:rFonts w:ascii="Century Gothic" w:hAnsi="Century Gothic" w:cs="Century Gothic"/>
              </w:rPr>
            </w:pPr>
          </w:p>
          <w:p w:rsidR="009E6B0E" w:rsidRDefault="009E6B0E" w:rsidP="009E6B0E">
            <w:pPr>
              <w:rPr>
                <w:rFonts w:ascii="Century Gothic" w:hAnsi="Century Gothic" w:cs="Century Gothic"/>
              </w:rPr>
            </w:pPr>
          </w:p>
          <w:p w:rsidR="009E6B0E" w:rsidRDefault="009E6B0E" w:rsidP="009E6B0E">
            <w:pPr>
              <w:rPr>
                <w:rFonts w:ascii="Century Gothic" w:hAnsi="Century Gothic" w:cs="Century Gothic"/>
              </w:rPr>
            </w:pPr>
          </w:p>
          <w:p w:rsidR="009E6B0E" w:rsidRDefault="009E6B0E" w:rsidP="009E6B0E">
            <w:pPr>
              <w:rPr>
                <w:rFonts w:ascii="Century Gothic" w:hAnsi="Century Gothic" w:cs="Century Gothic"/>
              </w:rPr>
            </w:pPr>
          </w:p>
          <w:p w:rsidR="009E6B0E" w:rsidRDefault="009E6B0E" w:rsidP="009E6B0E">
            <w:pPr>
              <w:rPr>
                <w:rFonts w:ascii="Century Gothic" w:hAnsi="Century Gothic" w:cs="Century Gothic"/>
              </w:rPr>
            </w:pPr>
          </w:p>
          <w:p w:rsidR="005D51AB" w:rsidRDefault="005D51AB" w:rsidP="009E6B0E">
            <w:pPr>
              <w:rPr>
                <w:rFonts w:ascii="Century Gothic" w:hAnsi="Century Gothic" w:cs="Century Gothic"/>
              </w:rPr>
            </w:pPr>
          </w:p>
          <w:p w:rsidR="005D51AB" w:rsidRDefault="005D51AB" w:rsidP="009E6B0E">
            <w:pPr>
              <w:rPr>
                <w:rFonts w:ascii="Century Gothic" w:hAnsi="Century Gothic" w:cs="Century Gothic"/>
              </w:rPr>
            </w:pPr>
          </w:p>
          <w:p w:rsidR="005D51AB" w:rsidRDefault="005D51AB" w:rsidP="009E6B0E">
            <w:pPr>
              <w:rPr>
                <w:rFonts w:ascii="Century Gothic" w:hAnsi="Century Gothic" w:cs="Century Gothic"/>
              </w:rPr>
            </w:pPr>
          </w:p>
          <w:p w:rsidR="005D51AB" w:rsidRDefault="005D51AB" w:rsidP="009E6B0E">
            <w:pPr>
              <w:rPr>
                <w:rFonts w:ascii="Century Gothic" w:hAnsi="Century Gothic" w:cs="Century Gothic"/>
              </w:rPr>
            </w:pPr>
          </w:p>
          <w:p w:rsidR="005D51AB" w:rsidRDefault="005D51AB" w:rsidP="009E6B0E">
            <w:pPr>
              <w:rPr>
                <w:rFonts w:ascii="Century Gothic" w:hAnsi="Century Gothic" w:cs="Century Gothic"/>
              </w:rPr>
            </w:pPr>
          </w:p>
          <w:p w:rsidR="005D51AB" w:rsidRDefault="005D51AB" w:rsidP="009E6B0E">
            <w:pPr>
              <w:rPr>
                <w:rFonts w:ascii="Century Gothic" w:hAnsi="Century Gothic" w:cs="Century Gothic"/>
              </w:rPr>
            </w:pPr>
          </w:p>
          <w:p w:rsidR="009E6B0E" w:rsidRDefault="009E6B0E" w:rsidP="009E6B0E">
            <w:pPr>
              <w:rPr>
                <w:rFonts w:ascii="Century Gothic" w:hAnsi="Century Gothic" w:cs="Century Gothic"/>
              </w:rPr>
            </w:pPr>
          </w:p>
          <w:p w:rsidR="009E6B0E" w:rsidRPr="009E6B0E" w:rsidRDefault="009E6B0E" w:rsidP="009E6B0E">
            <w:pPr>
              <w:pStyle w:val="Prrafodelista"/>
              <w:numPr>
                <w:ilvl w:val="0"/>
                <w:numId w:val="15"/>
              </w:numPr>
              <w:rPr>
                <w:rFonts w:ascii="Century Gothic" w:hAnsi="Century Gothic" w:cs="Century Gothic"/>
              </w:rPr>
            </w:pPr>
            <w:r w:rsidRPr="009E6B0E">
              <w:rPr>
                <w:rFonts w:ascii="Century Gothic" w:hAnsi="Century Gothic" w:cs="Century Gothic"/>
              </w:rPr>
              <w:t>Política Social</w:t>
            </w:r>
          </w:p>
          <w:p w:rsidR="009E6B0E" w:rsidRDefault="009E6B0E" w:rsidP="009E6B0E">
            <w:pPr>
              <w:rPr>
                <w:rFonts w:ascii="Century Gothic" w:hAnsi="Century Gothic" w:cs="Century Gothic"/>
              </w:rPr>
            </w:pPr>
          </w:p>
          <w:p w:rsidR="009E6B0E" w:rsidRDefault="009E6B0E" w:rsidP="009E6B0E">
            <w:pPr>
              <w:rPr>
                <w:rFonts w:ascii="Century Gothic" w:hAnsi="Century Gothic" w:cs="Century Gothic"/>
              </w:rPr>
            </w:pPr>
          </w:p>
          <w:p w:rsidR="009E6B0E" w:rsidRDefault="009E6B0E" w:rsidP="009E6B0E">
            <w:pPr>
              <w:rPr>
                <w:rFonts w:ascii="Century Gothic" w:hAnsi="Century Gothic" w:cs="Century Gothic"/>
              </w:rPr>
            </w:pPr>
          </w:p>
          <w:p w:rsidR="009E6B0E" w:rsidRDefault="009E6B0E" w:rsidP="009E6B0E">
            <w:pPr>
              <w:rPr>
                <w:rFonts w:ascii="Century Gothic" w:hAnsi="Century Gothic" w:cs="Century Gothic"/>
              </w:rPr>
            </w:pPr>
          </w:p>
          <w:p w:rsidR="009E6B0E" w:rsidRDefault="009E6B0E" w:rsidP="009E6B0E">
            <w:pPr>
              <w:rPr>
                <w:rFonts w:ascii="Century Gothic" w:hAnsi="Century Gothic" w:cs="Century Gothic"/>
              </w:rPr>
            </w:pPr>
          </w:p>
          <w:p w:rsidR="009E6B0E" w:rsidRPr="009E6B0E" w:rsidRDefault="009E6B0E" w:rsidP="009E6B0E">
            <w:pPr>
              <w:pStyle w:val="Prrafodelista"/>
              <w:numPr>
                <w:ilvl w:val="0"/>
                <w:numId w:val="15"/>
              </w:numPr>
              <w:rPr>
                <w:rFonts w:ascii="Century Gothic" w:hAnsi="Century Gothic" w:cs="Century Gothic"/>
              </w:rPr>
            </w:pPr>
            <w:r w:rsidRPr="009E6B0E">
              <w:rPr>
                <w:rFonts w:ascii="Century Gothic" w:hAnsi="Century Gothic" w:cs="Century Gothic"/>
              </w:rPr>
              <w:t>Economía</w:t>
            </w:r>
          </w:p>
          <w:p w:rsidR="009E6B0E" w:rsidRDefault="009E6B0E" w:rsidP="009E6B0E">
            <w:pPr>
              <w:rPr>
                <w:rFonts w:ascii="Century Gothic" w:hAnsi="Century Gothic" w:cs="Century Gothic"/>
              </w:rPr>
            </w:pPr>
          </w:p>
          <w:p w:rsidR="009E6B0E" w:rsidRDefault="009E6B0E" w:rsidP="009E6B0E">
            <w:pPr>
              <w:rPr>
                <w:rFonts w:ascii="Century Gothic" w:hAnsi="Century Gothic" w:cs="Century Gothic"/>
              </w:rPr>
            </w:pPr>
          </w:p>
          <w:p w:rsidR="009E6B0E" w:rsidRDefault="009E6B0E" w:rsidP="009E6B0E">
            <w:pPr>
              <w:jc w:val="center"/>
              <w:rPr>
                <w:rFonts w:ascii="Century Gothic" w:hAnsi="Century Gothic" w:cs="Century Gothic"/>
              </w:rPr>
            </w:pPr>
          </w:p>
          <w:p w:rsidR="009E6B0E" w:rsidRDefault="009E6B0E" w:rsidP="009E6B0E">
            <w:pPr>
              <w:jc w:val="center"/>
              <w:rPr>
                <w:rFonts w:ascii="Century Gothic" w:hAnsi="Century Gothic" w:cs="Century Gothic"/>
              </w:rPr>
            </w:pPr>
          </w:p>
          <w:p w:rsidR="009E6B0E" w:rsidRDefault="009E6B0E" w:rsidP="009E6B0E">
            <w:pPr>
              <w:jc w:val="center"/>
              <w:rPr>
                <w:rFonts w:ascii="Century Gothic" w:hAnsi="Century Gothic" w:cs="Century Gothic"/>
              </w:rPr>
            </w:pPr>
          </w:p>
          <w:p w:rsidR="009E6B0E" w:rsidRDefault="009E6B0E" w:rsidP="009E6B0E">
            <w:pPr>
              <w:jc w:val="center"/>
              <w:rPr>
                <w:rFonts w:ascii="Century Gothic" w:hAnsi="Century Gothic" w:cs="Century Gothic"/>
              </w:rPr>
            </w:pPr>
          </w:p>
          <w:p w:rsidR="009E6B0E" w:rsidRDefault="009E6B0E" w:rsidP="009E6B0E">
            <w:pPr>
              <w:jc w:val="center"/>
              <w:rPr>
                <w:rFonts w:ascii="Century Gothic" w:hAnsi="Century Gothic" w:cs="Century Gothic"/>
              </w:rPr>
            </w:pPr>
          </w:p>
          <w:p w:rsidR="009E6B0E" w:rsidRDefault="009E6B0E" w:rsidP="0021512A">
            <w:pPr>
              <w:rPr>
                <w:rFonts w:ascii="Century Gothic" w:hAnsi="Century Gothic" w:cs="Century Gothic"/>
              </w:rPr>
            </w:pPr>
          </w:p>
          <w:p w:rsidR="009E6B0E" w:rsidRDefault="009E6B0E" w:rsidP="009E6B0E">
            <w:pPr>
              <w:jc w:val="center"/>
              <w:rPr>
                <w:rFonts w:ascii="Century Gothic" w:hAnsi="Century Gothic" w:cs="Century Gothic"/>
              </w:rPr>
            </w:pPr>
          </w:p>
          <w:p w:rsidR="009E6B0E" w:rsidRDefault="009E6B0E" w:rsidP="009E6B0E">
            <w:pPr>
              <w:jc w:val="center"/>
              <w:rPr>
                <w:rFonts w:ascii="Century Gothic" w:hAnsi="Century Gothic" w:cs="Century Gothic"/>
              </w:rPr>
            </w:pPr>
          </w:p>
          <w:p w:rsidR="009E6B0E" w:rsidRPr="009E6B0E" w:rsidRDefault="009E6B0E" w:rsidP="009E6B0E">
            <w:pPr>
              <w:jc w:val="center"/>
              <w:rPr>
                <w:rFonts w:ascii="Century Gothic" w:hAnsi="Century Gothic" w:cs="Century Gothic"/>
              </w:rPr>
            </w:pPr>
          </w:p>
        </w:tc>
        <w:tc>
          <w:tcPr>
            <w:tcW w:w="2943" w:type="dxa"/>
          </w:tcPr>
          <w:p w:rsidR="009E6B0E" w:rsidRDefault="009E6B0E" w:rsidP="009E6B0E">
            <w:pPr>
              <w:shd w:val="clear" w:color="auto" w:fill="FFFFFF"/>
              <w:spacing w:after="101"/>
              <w:ind w:hanging="432"/>
              <w:jc w:val="both"/>
              <w:rPr>
                <w:rFonts w:ascii="Century Gothic" w:hAnsi="Century Gothic" w:cs="Century Gothic"/>
              </w:rPr>
            </w:pPr>
            <w:r w:rsidRPr="009E6B0E">
              <w:rPr>
                <w:rFonts w:ascii="Arial" w:eastAsia="Times New Roman" w:hAnsi="Arial" w:cs="Arial"/>
                <w:color w:val="2F2F2F"/>
                <w:sz w:val="20"/>
                <w:szCs w:val="20"/>
                <w:lang w:eastAsia="es-MX"/>
              </w:rPr>
              <w:t> </w:t>
            </w:r>
            <w:proofErr w:type="spellStart"/>
            <w:r>
              <w:rPr>
                <w:rFonts w:ascii="Century Gothic" w:hAnsi="Century Gothic" w:cs="Century Gothic"/>
              </w:rPr>
              <w:t>Err</w:t>
            </w:r>
            <w:proofErr w:type="spellEnd"/>
            <w:r>
              <w:rPr>
                <w:rFonts w:ascii="Century Gothic" w:hAnsi="Century Gothic" w:cs="Century Gothic"/>
              </w:rPr>
              <w:t xml:space="preserve">  I. Erradicar</w:t>
            </w:r>
            <w:r w:rsidRPr="009E6B0E">
              <w:rPr>
                <w:rFonts w:ascii="Century Gothic" w:hAnsi="Century Gothic" w:cs="Century Gothic"/>
              </w:rPr>
              <w:t xml:space="preserve"> la corrupción y reactivar la procuración de justicia</w:t>
            </w:r>
            <w:r>
              <w:rPr>
                <w:rFonts w:ascii="Century Gothic" w:hAnsi="Century Gothic" w:cs="Century Gothic"/>
              </w:rPr>
              <w:t>.</w:t>
            </w:r>
          </w:p>
          <w:p w:rsidR="005D51AB" w:rsidRDefault="005D51AB" w:rsidP="009E6B0E">
            <w:pPr>
              <w:shd w:val="clear" w:color="auto" w:fill="FFFFFF"/>
              <w:spacing w:after="101"/>
              <w:ind w:hanging="432"/>
              <w:jc w:val="both"/>
              <w:rPr>
                <w:rFonts w:ascii="Century Gothic" w:hAnsi="Century Gothic" w:cs="Century Gothic"/>
              </w:rPr>
            </w:pPr>
          </w:p>
          <w:p w:rsidR="005D51AB" w:rsidRDefault="005D51AB" w:rsidP="009E6B0E">
            <w:pPr>
              <w:shd w:val="clear" w:color="auto" w:fill="FFFFFF"/>
              <w:spacing w:after="101"/>
              <w:ind w:hanging="432"/>
              <w:jc w:val="both"/>
              <w:rPr>
                <w:rFonts w:ascii="Century Gothic" w:hAnsi="Century Gothic" w:cs="Century Gothic"/>
              </w:rPr>
            </w:pPr>
          </w:p>
          <w:p w:rsidR="005D51AB" w:rsidRDefault="005D51AB" w:rsidP="009E6B0E">
            <w:pPr>
              <w:shd w:val="clear" w:color="auto" w:fill="FFFFFF"/>
              <w:spacing w:after="101"/>
              <w:ind w:hanging="432"/>
              <w:jc w:val="both"/>
              <w:rPr>
                <w:rFonts w:ascii="Century Gothic" w:hAnsi="Century Gothic" w:cs="Century Gothic"/>
              </w:rPr>
            </w:pPr>
          </w:p>
          <w:p w:rsidR="005D51AB" w:rsidRDefault="005D51AB" w:rsidP="009E6B0E">
            <w:pPr>
              <w:shd w:val="clear" w:color="auto" w:fill="FFFFFF"/>
              <w:spacing w:after="101"/>
              <w:ind w:hanging="432"/>
              <w:jc w:val="both"/>
              <w:rPr>
                <w:rFonts w:ascii="Century Gothic" w:hAnsi="Century Gothic" w:cs="Century Gothic"/>
              </w:rPr>
            </w:pPr>
          </w:p>
          <w:p w:rsidR="009E6B0E" w:rsidRDefault="009E6B0E" w:rsidP="009E6B0E">
            <w:pPr>
              <w:shd w:val="clear" w:color="auto" w:fill="FFFFFF"/>
              <w:spacing w:after="101"/>
              <w:ind w:hanging="432"/>
              <w:jc w:val="both"/>
              <w:rPr>
                <w:rFonts w:ascii="Century Gothic" w:hAnsi="Century Gothic" w:cs="Century Gothic"/>
              </w:rPr>
            </w:pPr>
          </w:p>
          <w:p w:rsidR="009E6B0E" w:rsidRDefault="009E6B0E" w:rsidP="009E6B0E">
            <w:pPr>
              <w:shd w:val="clear" w:color="auto" w:fill="FFFFFF"/>
              <w:spacing w:after="101"/>
              <w:ind w:hanging="432"/>
              <w:jc w:val="both"/>
              <w:rPr>
                <w:rFonts w:ascii="Century Gothic" w:hAnsi="Century Gothic" w:cs="Century Gothic"/>
              </w:rPr>
            </w:pPr>
          </w:p>
          <w:p w:rsidR="009E6B0E" w:rsidRDefault="009E6B0E" w:rsidP="009E6B0E">
            <w:pPr>
              <w:shd w:val="clear" w:color="auto" w:fill="FFFFFF"/>
              <w:spacing w:after="101"/>
              <w:ind w:hanging="432"/>
              <w:jc w:val="both"/>
              <w:rPr>
                <w:rFonts w:ascii="Century Gothic" w:hAnsi="Century Gothic" w:cs="Century Gothic"/>
              </w:rPr>
            </w:pPr>
          </w:p>
          <w:p w:rsidR="009E6B0E" w:rsidRDefault="009E6B0E" w:rsidP="009E6B0E">
            <w:pPr>
              <w:shd w:val="clear" w:color="auto" w:fill="FFFFFF"/>
              <w:spacing w:after="101"/>
              <w:ind w:hanging="432"/>
              <w:jc w:val="both"/>
              <w:rPr>
                <w:rFonts w:ascii="Century Gothic" w:hAnsi="Century Gothic" w:cs="Century Gothic"/>
              </w:rPr>
            </w:pPr>
          </w:p>
          <w:p w:rsidR="009E6B0E" w:rsidRPr="009E6B0E" w:rsidRDefault="009E6B0E" w:rsidP="009E6B0E">
            <w:pPr>
              <w:shd w:val="clear" w:color="auto" w:fill="FFFFFF"/>
              <w:spacing w:after="101"/>
              <w:ind w:hanging="432"/>
              <w:jc w:val="both"/>
              <w:rPr>
                <w:rFonts w:ascii="Century Gothic" w:hAnsi="Century Gothic" w:cs="Century Gothic"/>
              </w:rPr>
            </w:pPr>
          </w:p>
          <w:p w:rsidR="009E6B0E" w:rsidRPr="009E6B0E" w:rsidRDefault="009E6B0E" w:rsidP="009E6B0E">
            <w:pPr>
              <w:shd w:val="clear" w:color="auto" w:fill="FFFFFF"/>
              <w:spacing w:after="101"/>
              <w:ind w:hanging="432"/>
              <w:jc w:val="both"/>
              <w:rPr>
                <w:rFonts w:ascii="Century Gothic" w:hAnsi="Century Gothic" w:cs="Century Gothic"/>
              </w:rPr>
            </w:pPr>
            <w:r w:rsidRPr="009E6B0E">
              <w:rPr>
                <w:rFonts w:ascii="Century Gothic" w:hAnsi="Century Gothic" w:cs="Century Gothic"/>
              </w:rPr>
              <w:t>ii.     </w:t>
            </w:r>
            <w:r>
              <w:rPr>
                <w:rFonts w:ascii="Century Gothic" w:hAnsi="Century Gothic" w:cs="Century Gothic"/>
              </w:rPr>
              <w:t xml:space="preserve">II. </w:t>
            </w:r>
            <w:r w:rsidRPr="009E6B0E">
              <w:rPr>
                <w:rFonts w:ascii="Century Gothic" w:hAnsi="Century Gothic" w:cs="Century Gothic"/>
              </w:rPr>
              <w:t>Garantizar empleo, educación, salud y bienestar</w:t>
            </w:r>
            <w:r>
              <w:rPr>
                <w:rFonts w:ascii="Century Gothic" w:hAnsi="Century Gothic" w:cs="Century Gothic"/>
              </w:rPr>
              <w:t>.</w:t>
            </w:r>
          </w:p>
          <w:p w:rsidR="009E6B0E" w:rsidRPr="009E6B0E" w:rsidRDefault="009E6B0E" w:rsidP="009E6B0E">
            <w:pPr>
              <w:shd w:val="clear" w:color="auto" w:fill="FFFFFF"/>
              <w:spacing w:after="101"/>
              <w:ind w:hanging="432"/>
              <w:jc w:val="both"/>
              <w:rPr>
                <w:rFonts w:ascii="Century Gothic" w:hAnsi="Century Gothic" w:cs="Century Gothic"/>
              </w:rPr>
            </w:pPr>
            <w:r w:rsidRPr="009E6B0E">
              <w:rPr>
                <w:rFonts w:ascii="Century Gothic" w:hAnsi="Century Gothic" w:cs="Century Gothic"/>
              </w:rPr>
              <w:t>iii.    </w:t>
            </w:r>
            <w:r>
              <w:rPr>
                <w:rFonts w:ascii="Century Gothic" w:hAnsi="Century Gothic" w:cs="Century Gothic"/>
              </w:rPr>
              <w:t xml:space="preserve">III. </w:t>
            </w:r>
            <w:r w:rsidRPr="009E6B0E">
              <w:rPr>
                <w:rFonts w:ascii="Century Gothic" w:hAnsi="Century Gothic" w:cs="Century Gothic"/>
              </w:rPr>
              <w:t>Pleno respeto a los derechos humanos</w:t>
            </w:r>
            <w:r>
              <w:rPr>
                <w:rFonts w:ascii="Century Gothic" w:hAnsi="Century Gothic" w:cs="Century Gothic"/>
              </w:rPr>
              <w:t>.</w:t>
            </w:r>
          </w:p>
          <w:p w:rsidR="009E6B0E" w:rsidRDefault="009E6B0E" w:rsidP="009E6B0E">
            <w:pPr>
              <w:shd w:val="clear" w:color="auto" w:fill="FFFFFF"/>
              <w:spacing w:after="101"/>
              <w:ind w:hanging="432"/>
              <w:jc w:val="both"/>
              <w:rPr>
                <w:rFonts w:ascii="Century Gothic" w:hAnsi="Century Gothic" w:cs="Century Gothic"/>
              </w:rPr>
            </w:pPr>
            <w:r w:rsidRPr="009E6B0E">
              <w:rPr>
                <w:rFonts w:ascii="Century Gothic" w:hAnsi="Century Gothic" w:cs="Century Gothic"/>
              </w:rPr>
              <w:t>iv.    </w:t>
            </w:r>
            <w:r>
              <w:rPr>
                <w:rFonts w:ascii="Century Gothic" w:hAnsi="Century Gothic" w:cs="Century Gothic"/>
              </w:rPr>
              <w:t xml:space="preserve">IV. </w:t>
            </w:r>
            <w:r w:rsidRPr="009E6B0E">
              <w:rPr>
                <w:rFonts w:ascii="Century Gothic" w:hAnsi="Century Gothic" w:cs="Century Gothic"/>
              </w:rPr>
              <w:t>Regeneración ética de las instituciones y de la sociedad</w:t>
            </w:r>
            <w:r>
              <w:rPr>
                <w:rFonts w:ascii="Century Gothic" w:hAnsi="Century Gothic" w:cs="Century Gothic"/>
              </w:rPr>
              <w:t>.</w:t>
            </w:r>
          </w:p>
          <w:p w:rsidR="0021512A" w:rsidRDefault="0021512A" w:rsidP="009E6B0E">
            <w:pPr>
              <w:shd w:val="clear" w:color="auto" w:fill="FFFFFF"/>
              <w:spacing w:after="101"/>
              <w:ind w:hanging="432"/>
              <w:jc w:val="both"/>
              <w:rPr>
                <w:rFonts w:ascii="Century Gothic" w:hAnsi="Century Gothic" w:cs="Century Gothic"/>
              </w:rPr>
            </w:pPr>
          </w:p>
          <w:p w:rsidR="0021512A" w:rsidRDefault="0021512A" w:rsidP="009E6B0E">
            <w:pPr>
              <w:shd w:val="clear" w:color="auto" w:fill="FFFFFF"/>
              <w:spacing w:after="101"/>
              <w:ind w:hanging="432"/>
              <w:jc w:val="both"/>
              <w:rPr>
                <w:rFonts w:ascii="Century Gothic" w:hAnsi="Century Gothic" w:cs="Century Gothic"/>
              </w:rPr>
            </w:pPr>
          </w:p>
          <w:p w:rsidR="0021512A" w:rsidRDefault="0021512A" w:rsidP="009E6B0E">
            <w:pPr>
              <w:shd w:val="clear" w:color="auto" w:fill="FFFFFF"/>
              <w:spacing w:after="101"/>
              <w:ind w:hanging="432"/>
              <w:jc w:val="both"/>
              <w:rPr>
                <w:rFonts w:ascii="Century Gothic" w:hAnsi="Century Gothic" w:cs="Century Gothic"/>
              </w:rPr>
            </w:pPr>
          </w:p>
          <w:p w:rsidR="0021512A" w:rsidRDefault="0021512A" w:rsidP="009E6B0E">
            <w:pPr>
              <w:shd w:val="clear" w:color="auto" w:fill="FFFFFF"/>
              <w:spacing w:after="101"/>
              <w:ind w:hanging="432"/>
              <w:jc w:val="both"/>
              <w:rPr>
                <w:rFonts w:ascii="Century Gothic" w:hAnsi="Century Gothic" w:cs="Century Gothic"/>
              </w:rPr>
            </w:pPr>
          </w:p>
          <w:p w:rsidR="0021512A" w:rsidRPr="009E6B0E" w:rsidRDefault="0021512A" w:rsidP="009E6B0E">
            <w:pPr>
              <w:shd w:val="clear" w:color="auto" w:fill="FFFFFF"/>
              <w:spacing w:after="101"/>
              <w:ind w:hanging="432"/>
              <w:jc w:val="both"/>
              <w:rPr>
                <w:rFonts w:ascii="Century Gothic" w:hAnsi="Century Gothic" w:cs="Century Gothic"/>
              </w:rPr>
            </w:pPr>
          </w:p>
          <w:p w:rsidR="009E6B0E" w:rsidRDefault="009E6B0E" w:rsidP="004D72FE">
            <w:pPr>
              <w:shd w:val="clear" w:color="auto" w:fill="FFFFFF"/>
              <w:spacing w:after="101"/>
              <w:jc w:val="both"/>
              <w:rPr>
                <w:rFonts w:ascii="Century Gothic" w:hAnsi="Century Gothic" w:cs="Century Gothic"/>
              </w:rPr>
            </w:pPr>
          </w:p>
        </w:tc>
        <w:tc>
          <w:tcPr>
            <w:tcW w:w="2943" w:type="dxa"/>
          </w:tcPr>
          <w:p w:rsidR="005D51AB" w:rsidRPr="00B54DEE" w:rsidRDefault="005D51AB" w:rsidP="00B54DEE">
            <w:pPr>
              <w:autoSpaceDE w:val="0"/>
              <w:autoSpaceDN w:val="0"/>
              <w:adjustRightInd w:val="0"/>
              <w:jc w:val="both"/>
              <w:rPr>
                <w:rFonts w:ascii="Century Gothic" w:hAnsi="Century Gothic" w:cs="Century Gothic"/>
              </w:rPr>
            </w:pPr>
            <w:r w:rsidRPr="00B54DEE">
              <w:rPr>
                <w:rFonts w:ascii="Century Gothic" w:hAnsi="Century Gothic" w:cs="Century Gothic"/>
              </w:rPr>
              <w:t>Eje 1. Gobierno Honesto, Cercano y Moderno</w:t>
            </w:r>
          </w:p>
          <w:p w:rsidR="005D51AB" w:rsidRPr="009E6B0E" w:rsidRDefault="005D51AB" w:rsidP="00B54DEE">
            <w:pPr>
              <w:autoSpaceDE w:val="0"/>
              <w:autoSpaceDN w:val="0"/>
              <w:adjustRightInd w:val="0"/>
              <w:jc w:val="both"/>
              <w:rPr>
                <w:rFonts w:ascii="Century Gothic" w:hAnsi="Century Gothic" w:cs="Century Gothic"/>
              </w:rPr>
            </w:pPr>
          </w:p>
          <w:p w:rsidR="009E6B0E" w:rsidRDefault="009E6B0E" w:rsidP="00B54DEE">
            <w:pPr>
              <w:jc w:val="both"/>
              <w:rPr>
                <w:rFonts w:ascii="Century Gothic" w:hAnsi="Century Gothic" w:cs="Century Gothic"/>
              </w:rPr>
            </w:pPr>
          </w:p>
          <w:p w:rsidR="009E6B0E" w:rsidRPr="00B54DEE" w:rsidRDefault="009E6B0E" w:rsidP="00B54DEE">
            <w:pPr>
              <w:jc w:val="both"/>
              <w:rPr>
                <w:rFonts w:ascii="Century Gothic" w:hAnsi="Century Gothic" w:cs="Century Gothic"/>
              </w:rPr>
            </w:pPr>
            <w:r w:rsidRPr="00B54DEE">
              <w:rPr>
                <w:rFonts w:ascii="Century Gothic" w:hAnsi="Century Gothic" w:cs="Century Gothic"/>
              </w:rPr>
              <w:t>1.2 Combate a la corrupción y control interno en el municipio</w:t>
            </w:r>
          </w:p>
          <w:p w:rsidR="009E6B0E" w:rsidRPr="00B54DEE" w:rsidRDefault="009E6B0E" w:rsidP="00B54DEE">
            <w:pPr>
              <w:jc w:val="both"/>
              <w:rPr>
                <w:rFonts w:ascii="Century Gothic" w:hAnsi="Century Gothic" w:cs="Century Gothic"/>
              </w:rPr>
            </w:pPr>
          </w:p>
          <w:p w:rsidR="009E6B0E" w:rsidRPr="00B54DEE" w:rsidRDefault="009E6B0E" w:rsidP="00B54DEE">
            <w:pPr>
              <w:jc w:val="both"/>
              <w:rPr>
                <w:rFonts w:ascii="Century Gothic" w:hAnsi="Century Gothic" w:cs="Century Gothic"/>
              </w:rPr>
            </w:pPr>
            <w:r w:rsidRPr="00B54DEE">
              <w:rPr>
                <w:rFonts w:ascii="Century Gothic" w:hAnsi="Century Gothic" w:cs="Century Gothic"/>
              </w:rPr>
              <w:t>1.3 Fortalecer la Hacienda Pública Municipal</w:t>
            </w:r>
          </w:p>
          <w:p w:rsidR="009E6B0E" w:rsidRDefault="009E6B0E" w:rsidP="00B54DEE">
            <w:pPr>
              <w:jc w:val="both"/>
              <w:rPr>
                <w:rFonts w:ascii="Century Gothic" w:hAnsi="Century Gothic" w:cs="Century Gothic"/>
              </w:rPr>
            </w:pPr>
          </w:p>
          <w:p w:rsidR="00B54DEE" w:rsidRDefault="00B54DEE" w:rsidP="00B54DEE">
            <w:pPr>
              <w:jc w:val="both"/>
              <w:rPr>
                <w:rFonts w:ascii="Century Gothic" w:hAnsi="Century Gothic" w:cs="Century Gothic"/>
              </w:rPr>
            </w:pPr>
          </w:p>
          <w:p w:rsidR="00894C8D" w:rsidRDefault="00894C8D" w:rsidP="00B54DEE">
            <w:pPr>
              <w:jc w:val="both"/>
              <w:rPr>
                <w:rFonts w:ascii="Century Gothic" w:hAnsi="Century Gothic" w:cs="Century Gothic"/>
              </w:rPr>
            </w:pPr>
            <w:bookmarkStart w:id="0" w:name="_GoBack"/>
            <w:bookmarkEnd w:id="0"/>
          </w:p>
          <w:p w:rsidR="00B54DEE" w:rsidRDefault="00B54DEE" w:rsidP="00B54DEE">
            <w:pPr>
              <w:jc w:val="both"/>
              <w:rPr>
                <w:rFonts w:ascii="Century Gothic" w:hAnsi="Century Gothic" w:cs="Century Gothic"/>
              </w:rPr>
            </w:pPr>
          </w:p>
          <w:p w:rsidR="00B54DEE" w:rsidRPr="00B54DEE" w:rsidRDefault="00B54DEE" w:rsidP="00B54DEE">
            <w:pPr>
              <w:jc w:val="both"/>
              <w:rPr>
                <w:rFonts w:ascii="Century Gothic" w:hAnsi="Century Gothic" w:cs="Century Gothic"/>
              </w:rPr>
            </w:pPr>
          </w:p>
          <w:p w:rsidR="005D51AB" w:rsidRPr="00B54DEE" w:rsidRDefault="005D51AB" w:rsidP="00B54DEE">
            <w:pPr>
              <w:jc w:val="both"/>
              <w:rPr>
                <w:rFonts w:ascii="Century Gothic" w:hAnsi="Century Gothic" w:cs="Century Gothic"/>
              </w:rPr>
            </w:pPr>
            <w:r w:rsidRPr="00B54DEE">
              <w:rPr>
                <w:rFonts w:ascii="Century Gothic" w:hAnsi="Century Gothic" w:cs="Century Gothic"/>
              </w:rPr>
              <w:t>Eje 2. San Salvador próspero y dinámico</w:t>
            </w:r>
          </w:p>
          <w:p w:rsidR="005D51AB" w:rsidRPr="00B54DEE" w:rsidRDefault="005D51AB" w:rsidP="00B54DEE">
            <w:pPr>
              <w:jc w:val="both"/>
              <w:rPr>
                <w:rFonts w:ascii="Century Gothic" w:hAnsi="Century Gothic" w:cs="Century Gothic"/>
              </w:rPr>
            </w:pPr>
          </w:p>
          <w:p w:rsidR="005D51AB" w:rsidRPr="00B54DEE" w:rsidRDefault="005D51AB" w:rsidP="00B54DEE">
            <w:pPr>
              <w:jc w:val="both"/>
              <w:rPr>
                <w:rFonts w:ascii="Century Gothic" w:hAnsi="Century Gothic" w:cs="Century Gothic"/>
              </w:rPr>
            </w:pPr>
          </w:p>
          <w:p w:rsidR="005D51AB" w:rsidRPr="00B54DEE" w:rsidRDefault="005D51AB" w:rsidP="00B54DEE">
            <w:pPr>
              <w:jc w:val="both"/>
              <w:rPr>
                <w:rFonts w:ascii="Century Gothic" w:hAnsi="Century Gothic" w:cs="Century Gothic"/>
              </w:rPr>
            </w:pPr>
            <w:r w:rsidRPr="00B54DEE">
              <w:rPr>
                <w:rFonts w:ascii="Century Gothic" w:hAnsi="Century Gothic" w:cs="Century Gothic"/>
              </w:rPr>
              <w:t>2.1 Desarrollo local dinámico e innovador</w:t>
            </w:r>
          </w:p>
          <w:p w:rsidR="005D51AB" w:rsidRPr="00B54DEE" w:rsidRDefault="005D51AB" w:rsidP="00B54DEE">
            <w:pPr>
              <w:jc w:val="both"/>
              <w:rPr>
                <w:rFonts w:ascii="Century Gothic" w:hAnsi="Century Gothic" w:cs="Century Gothic"/>
              </w:rPr>
            </w:pPr>
          </w:p>
          <w:p w:rsidR="005D51AB" w:rsidRPr="00B54DEE" w:rsidRDefault="005D51AB" w:rsidP="00B54DEE">
            <w:pPr>
              <w:jc w:val="both"/>
              <w:rPr>
                <w:rFonts w:ascii="Century Gothic" w:hAnsi="Century Gothic" w:cs="Century Gothic"/>
              </w:rPr>
            </w:pPr>
            <w:r w:rsidRPr="00B54DEE">
              <w:rPr>
                <w:rFonts w:ascii="Century Gothic" w:hAnsi="Century Gothic" w:cs="Century Gothic"/>
              </w:rPr>
              <w:t>2.2 Trabajo de Calidad</w:t>
            </w:r>
          </w:p>
          <w:p w:rsidR="005D51AB" w:rsidRPr="00B54DEE" w:rsidRDefault="005D51AB" w:rsidP="00B54DEE">
            <w:pPr>
              <w:jc w:val="both"/>
              <w:rPr>
                <w:rFonts w:ascii="Century Gothic" w:hAnsi="Century Gothic" w:cs="Century Gothic"/>
              </w:rPr>
            </w:pPr>
          </w:p>
          <w:p w:rsidR="005D51AB" w:rsidRPr="00B54DEE" w:rsidRDefault="005D51AB" w:rsidP="00B54DEE">
            <w:pPr>
              <w:jc w:val="both"/>
              <w:rPr>
                <w:rFonts w:ascii="Century Gothic" w:hAnsi="Century Gothic" w:cs="Century Gothic"/>
              </w:rPr>
            </w:pPr>
          </w:p>
          <w:p w:rsidR="005D51AB" w:rsidRPr="00B54DEE" w:rsidRDefault="005D51AB" w:rsidP="00B54DEE">
            <w:pPr>
              <w:jc w:val="both"/>
              <w:rPr>
                <w:rFonts w:ascii="Century Gothic" w:hAnsi="Century Gothic" w:cs="Century Gothic"/>
              </w:rPr>
            </w:pPr>
            <w:r w:rsidRPr="00B54DEE">
              <w:rPr>
                <w:rFonts w:ascii="Century Gothic" w:hAnsi="Century Gothic" w:cs="Century Gothic"/>
              </w:rPr>
              <w:t>2.6. Fortalecimiento a la agricultura y ganadería</w:t>
            </w:r>
          </w:p>
          <w:p w:rsidR="005D51AB" w:rsidRPr="00B54DEE" w:rsidRDefault="005D51AB" w:rsidP="00B54DEE">
            <w:pPr>
              <w:jc w:val="both"/>
              <w:rPr>
                <w:rFonts w:ascii="Century Gothic" w:hAnsi="Century Gothic" w:cs="Century Gothic"/>
              </w:rPr>
            </w:pPr>
          </w:p>
          <w:p w:rsidR="005D51AB" w:rsidRPr="00B54DEE" w:rsidRDefault="005D51AB" w:rsidP="00B54DEE">
            <w:pPr>
              <w:jc w:val="both"/>
              <w:rPr>
                <w:rFonts w:ascii="Century Gothic" w:hAnsi="Century Gothic" w:cs="Century Gothic"/>
              </w:rPr>
            </w:pPr>
          </w:p>
          <w:p w:rsidR="005D51AB" w:rsidRPr="00B54DEE" w:rsidRDefault="005D51AB" w:rsidP="00B54DEE">
            <w:pPr>
              <w:jc w:val="both"/>
              <w:rPr>
                <w:rFonts w:ascii="Century Gothic" w:hAnsi="Century Gothic" w:cs="Century Gothic"/>
              </w:rPr>
            </w:pPr>
          </w:p>
          <w:p w:rsidR="005D51AB" w:rsidRDefault="005D51AB" w:rsidP="00B54DEE">
            <w:pPr>
              <w:jc w:val="both"/>
              <w:rPr>
                <w:rFonts w:ascii="Century Gothic" w:hAnsi="Century Gothic" w:cs="Century Gothic"/>
              </w:rPr>
            </w:pPr>
          </w:p>
        </w:tc>
      </w:tr>
    </w:tbl>
    <w:p w:rsidR="004F0193" w:rsidRDefault="004F0193" w:rsidP="004D72FE">
      <w:pPr>
        <w:rPr>
          <w:rFonts w:ascii="Century Gothic" w:hAnsi="Century Gothic" w:cs="Century Gothic"/>
        </w:rPr>
      </w:pPr>
    </w:p>
    <w:p w:rsidR="00AB305B" w:rsidRDefault="00AB305B" w:rsidP="00AB305B">
      <w:pPr>
        <w:jc w:val="center"/>
        <w:rPr>
          <w:rFonts w:ascii="Century Gothic" w:hAnsi="Century Gothic" w:cs="Century Gothic"/>
        </w:rPr>
      </w:pPr>
    </w:p>
    <w:p w:rsidR="005B57D4" w:rsidRDefault="005B57D4" w:rsidP="00AB305B">
      <w:pPr>
        <w:jc w:val="center"/>
        <w:rPr>
          <w:rFonts w:ascii="Century Gothic" w:hAnsi="Century Gothic" w:cs="Century Gothic"/>
        </w:rPr>
      </w:pPr>
    </w:p>
    <w:p w:rsidR="005B57D4" w:rsidRDefault="005B57D4" w:rsidP="00AB305B">
      <w:pPr>
        <w:jc w:val="center"/>
        <w:rPr>
          <w:rFonts w:ascii="Century Gothic" w:hAnsi="Century Gothic" w:cs="Century Gothic"/>
        </w:rPr>
      </w:pPr>
    </w:p>
    <w:p w:rsidR="005B57D4" w:rsidRDefault="005B57D4" w:rsidP="00AB305B">
      <w:pPr>
        <w:jc w:val="center"/>
        <w:rPr>
          <w:rFonts w:ascii="Century Gothic" w:hAnsi="Century Gothic" w:cs="Century Gothic"/>
        </w:rPr>
      </w:pPr>
    </w:p>
    <w:tbl>
      <w:tblPr>
        <w:tblStyle w:val="Tablaconcuadrcula"/>
        <w:tblW w:w="0" w:type="auto"/>
        <w:tblLook w:val="04A0" w:firstRow="1" w:lastRow="0" w:firstColumn="1" w:lastColumn="0" w:noHBand="0" w:noVBand="1"/>
      </w:tblPr>
      <w:tblGrid>
        <w:gridCol w:w="2942"/>
        <w:gridCol w:w="2943"/>
        <w:gridCol w:w="2943"/>
      </w:tblGrid>
      <w:tr w:rsidR="004D72FE" w:rsidTr="00806743">
        <w:tc>
          <w:tcPr>
            <w:tcW w:w="2942" w:type="dxa"/>
          </w:tcPr>
          <w:p w:rsidR="004D72FE" w:rsidRDefault="004D72FE" w:rsidP="00806743"/>
        </w:tc>
        <w:tc>
          <w:tcPr>
            <w:tcW w:w="2943" w:type="dxa"/>
          </w:tcPr>
          <w:p w:rsidR="004D72FE" w:rsidRDefault="004D72FE" w:rsidP="00806743">
            <w:pPr>
              <w:shd w:val="clear" w:color="auto" w:fill="FFFFFF"/>
              <w:spacing w:after="101"/>
              <w:ind w:hanging="432"/>
              <w:jc w:val="both"/>
              <w:rPr>
                <w:rFonts w:ascii="Century Gothic" w:hAnsi="Century Gothic" w:cs="Century Gothic"/>
              </w:rPr>
            </w:pPr>
            <w:r>
              <w:rPr>
                <w:rFonts w:ascii="Century Gothic" w:hAnsi="Century Gothic" w:cs="Century Gothic"/>
              </w:rPr>
              <w:t xml:space="preserve">VII.V. </w:t>
            </w:r>
            <w:r w:rsidRPr="009E6B0E">
              <w:rPr>
                <w:rFonts w:ascii="Century Gothic" w:hAnsi="Century Gothic" w:cs="Century Gothic"/>
              </w:rPr>
              <w:t>Reformular el combate a las drogas</w:t>
            </w:r>
            <w:r>
              <w:rPr>
                <w:rFonts w:ascii="Century Gothic" w:hAnsi="Century Gothic" w:cs="Century Gothic"/>
              </w:rPr>
              <w:t>.</w:t>
            </w:r>
          </w:p>
          <w:p w:rsidR="004D72FE" w:rsidRPr="009E6B0E" w:rsidRDefault="004D72FE" w:rsidP="00806743">
            <w:pPr>
              <w:shd w:val="clear" w:color="auto" w:fill="FFFFFF"/>
              <w:spacing w:after="101"/>
              <w:ind w:hanging="432"/>
              <w:jc w:val="both"/>
              <w:rPr>
                <w:rFonts w:ascii="Century Gothic" w:hAnsi="Century Gothic" w:cs="Century Gothic"/>
              </w:rPr>
            </w:pPr>
          </w:p>
          <w:p w:rsidR="004D72FE" w:rsidRDefault="004D72FE" w:rsidP="00806743">
            <w:pPr>
              <w:shd w:val="clear" w:color="auto" w:fill="FFFFFF"/>
              <w:spacing w:after="101"/>
              <w:ind w:hanging="432"/>
              <w:jc w:val="both"/>
              <w:rPr>
                <w:rFonts w:ascii="Century Gothic" w:hAnsi="Century Gothic" w:cs="Century Gothic"/>
              </w:rPr>
            </w:pPr>
            <w:r w:rsidRPr="009E6B0E">
              <w:rPr>
                <w:rFonts w:ascii="Century Gothic" w:hAnsi="Century Gothic" w:cs="Century Gothic"/>
              </w:rPr>
              <w:t>vi.    </w:t>
            </w:r>
            <w:r>
              <w:rPr>
                <w:rFonts w:ascii="Century Gothic" w:hAnsi="Century Gothic" w:cs="Century Gothic"/>
              </w:rPr>
              <w:t xml:space="preserve">VI. </w:t>
            </w:r>
            <w:r w:rsidRPr="009E6B0E">
              <w:rPr>
                <w:rFonts w:ascii="Century Gothic" w:hAnsi="Century Gothic" w:cs="Century Gothic"/>
              </w:rPr>
              <w:t>Emprender la construcción de la paz</w:t>
            </w:r>
            <w:r>
              <w:rPr>
                <w:rFonts w:ascii="Century Gothic" w:hAnsi="Century Gothic" w:cs="Century Gothic"/>
              </w:rPr>
              <w:t>.</w:t>
            </w:r>
          </w:p>
          <w:p w:rsidR="004D72FE" w:rsidRDefault="004D72FE" w:rsidP="00806743">
            <w:pPr>
              <w:shd w:val="clear" w:color="auto" w:fill="FFFFFF"/>
              <w:spacing w:after="101"/>
              <w:ind w:hanging="432"/>
              <w:jc w:val="both"/>
              <w:rPr>
                <w:rFonts w:ascii="Century Gothic" w:hAnsi="Century Gothic" w:cs="Century Gothic"/>
              </w:rPr>
            </w:pPr>
          </w:p>
          <w:p w:rsidR="004D72FE" w:rsidRPr="009E6B0E" w:rsidRDefault="004D72FE" w:rsidP="00806743">
            <w:pPr>
              <w:shd w:val="clear" w:color="auto" w:fill="FFFFFF"/>
              <w:spacing w:after="101"/>
              <w:ind w:hanging="432"/>
              <w:jc w:val="both"/>
              <w:rPr>
                <w:rFonts w:ascii="Century Gothic" w:hAnsi="Century Gothic" w:cs="Century Gothic"/>
              </w:rPr>
            </w:pPr>
            <w:r>
              <w:rPr>
                <w:rFonts w:ascii="Century Gothic" w:hAnsi="Century Gothic" w:cs="Century Gothic"/>
              </w:rPr>
              <w:t xml:space="preserve">II. VII. </w:t>
            </w:r>
            <w:r w:rsidRPr="009E6B0E">
              <w:rPr>
                <w:rFonts w:ascii="Century Gothic" w:hAnsi="Century Gothic" w:cs="Century Gothic"/>
              </w:rPr>
              <w:t>Recuperación y dignificación de las cárceles</w:t>
            </w:r>
            <w:r>
              <w:rPr>
                <w:rFonts w:ascii="Century Gothic" w:hAnsi="Century Gothic" w:cs="Century Gothic"/>
              </w:rPr>
              <w:t>.</w:t>
            </w:r>
          </w:p>
          <w:p w:rsidR="004D72FE" w:rsidRDefault="004D72FE" w:rsidP="00806743">
            <w:pPr>
              <w:shd w:val="clear" w:color="auto" w:fill="FFFFFF"/>
              <w:spacing w:after="101"/>
              <w:ind w:hanging="432"/>
              <w:jc w:val="both"/>
              <w:rPr>
                <w:rFonts w:ascii="Century Gothic" w:hAnsi="Century Gothic" w:cs="Century Gothic"/>
              </w:rPr>
            </w:pPr>
            <w:r>
              <w:rPr>
                <w:rFonts w:ascii="Century Gothic" w:hAnsi="Century Gothic" w:cs="Century Gothic"/>
              </w:rPr>
              <w:t xml:space="preserve">viii. VIII. </w:t>
            </w:r>
            <w:r w:rsidRPr="009E6B0E">
              <w:rPr>
                <w:rFonts w:ascii="Century Gothic" w:hAnsi="Century Gothic" w:cs="Century Gothic"/>
              </w:rPr>
              <w:t>Articular la seguridad nacional, la seguridad pública y la paz</w:t>
            </w:r>
            <w:r>
              <w:rPr>
                <w:rFonts w:ascii="Century Gothic" w:hAnsi="Century Gothic" w:cs="Century Gothic"/>
              </w:rPr>
              <w:t>.</w:t>
            </w:r>
          </w:p>
          <w:p w:rsidR="004D72FE" w:rsidRPr="009E6B0E" w:rsidRDefault="004D72FE" w:rsidP="00806743">
            <w:pPr>
              <w:shd w:val="clear" w:color="auto" w:fill="FFFFFF"/>
              <w:spacing w:after="101"/>
              <w:ind w:hanging="432"/>
              <w:jc w:val="both"/>
              <w:rPr>
                <w:rFonts w:ascii="Century Gothic" w:hAnsi="Century Gothic" w:cs="Century Gothic"/>
              </w:rPr>
            </w:pPr>
          </w:p>
          <w:p w:rsidR="004D72FE" w:rsidRPr="009E6B0E" w:rsidRDefault="004D72FE" w:rsidP="00806743">
            <w:pPr>
              <w:shd w:val="clear" w:color="auto" w:fill="FFFFFF"/>
              <w:spacing w:after="101"/>
              <w:ind w:hanging="432"/>
              <w:jc w:val="both"/>
              <w:rPr>
                <w:rFonts w:ascii="Century Gothic" w:hAnsi="Century Gothic" w:cs="Century Gothic"/>
              </w:rPr>
            </w:pPr>
            <w:r w:rsidRPr="009E6B0E">
              <w:rPr>
                <w:rFonts w:ascii="Century Gothic" w:hAnsi="Century Gothic" w:cs="Century Gothic"/>
              </w:rPr>
              <w:t>ix.    </w:t>
            </w:r>
            <w:r>
              <w:rPr>
                <w:rFonts w:ascii="Century Gothic" w:hAnsi="Century Gothic" w:cs="Century Gothic"/>
              </w:rPr>
              <w:t xml:space="preserve">IX. </w:t>
            </w:r>
            <w:r w:rsidRPr="009E6B0E">
              <w:rPr>
                <w:rFonts w:ascii="Century Gothic" w:hAnsi="Century Gothic" w:cs="Century Gothic"/>
              </w:rPr>
              <w:t>Repensar la seguridad nacional y reorientar las Fuerzas Armadas</w:t>
            </w:r>
            <w:r>
              <w:rPr>
                <w:rFonts w:ascii="Century Gothic" w:hAnsi="Century Gothic" w:cs="Century Gothic"/>
              </w:rPr>
              <w:t>.</w:t>
            </w:r>
          </w:p>
          <w:p w:rsidR="004D72FE" w:rsidRPr="009E6B0E" w:rsidRDefault="004D72FE" w:rsidP="00806743">
            <w:pPr>
              <w:shd w:val="clear" w:color="auto" w:fill="FFFFFF"/>
              <w:spacing w:after="101"/>
              <w:ind w:hanging="432"/>
              <w:jc w:val="both"/>
              <w:rPr>
                <w:rFonts w:ascii="Century Gothic" w:hAnsi="Century Gothic" w:cs="Century Gothic"/>
              </w:rPr>
            </w:pPr>
            <w:r w:rsidRPr="009E6B0E">
              <w:rPr>
                <w:rFonts w:ascii="Century Gothic" w:hAnsi="Century Gothic" w:cs="Century Gothic"/>
              </w:rPr>
              <w:t>x.     </w:t>
            </w:r>
            <w:r>
              <w:rPr>
                <w:rFonts w:ascii="Century Gothic" w:hAnsi="Century Gothic" w:cs="Century Gothic"/>
              </w:rPr>
              <w:t xml:space="preserve">X. </w:t>
            </w:r>
            <w:r w:rsidRPr="009E6B0E">
              <w:rPr>
                <w:rFonts w:ascii="Century Gothic" w:hAnsi="Century Gothic" w:cs="Century Gothic"/>
              </w:rPr>
              <w:t>Establecer la Guardia Nacional</w:t>
            </w:r>
            <w:r>
              <w:rPr>
                <w:rFonts w:ascii="Century Gothic" w:hAnsi="Century Gothic" w:cs="Century Gothic"/>
              </w:rPr>
              <w:t>.</w:t>
            </w:r>
          </w:p>
          <w:p w:rsidR="004D72FE" w:rsidRPr="009E6B0E" w:rsidRDefault="004D72FE" w:rsidP="00806743">
            <w:pPr>
              <w:shd w:val="clear" w:color="auto" w:fill="FFFFFF"/>
              <w:spacing w:after="101"/>
              <w:ind w:hanging="432"/>
              <w:jc w:val="both"/>
              <w:rPr>
                <w:rFonts w:ascii="Century Gothic" w:hAnsi="Century Gothic" w:cs="Century Gothic"/>
              </w:rPr>
            </w:pPr>
            <w:r w:rsidRPr="009E6B0E">
              <w:rPr>
                <w:rFonts w:ascii="Century Gothic" w:hAnsi="Century Gothic" w:cs="Century Gothic"/>
              </w:rPr>
              <w:t>xi.    </w:t>
            </w:r>
            <w:r>
              <w:rPr>
                <w:rFonts w:ascii="Century Gothic" w:hAnsi="Century Gothic" w:cs="Century Gothic"/>
              </w:rPr>
              <w:t xml:space="preserve">XI. </w:t>
            </w:r>
            <w:r w:rsidRPr="009E6B0E">
              <w:rPr>
                <w:rFonts w:ascii="Century Gothic" w:hAnsi="Century Gothic" w:cs="Century Gothic"/>
              </w:rPr>
              <w:t>Coordinaciones nacionales, estatales y regionales</w:t>
            </w:r>
            <w:r>
              <w:rPr>
                <w:rFonts w:ascii="Century Gothic" w:hAnsi="Century Gothic" w:cs="Century Gothic"/>
              </w:rPr>
              <w:t xml:space="preserve">. </w:t>
            </w:r>
          </w:p>
          <w:p w:rsidR="004D72FE" w:rsidRPr="009E6B0E" w:rsidRDefault="004D72FE" w:rsidP="00806743">
            <w:pPr>
              <w:shd w:val="clear" w:color="auto" w:fill="FFFFFF"/>
              <w:spacing w:after="101"/>
              <w:ind w:hanging="432"/>
              <w:jc w:val="both"/>
              <w:rPr>
                <w:rFonts w:ascii="Century Gothic" w:hAnsi="Century Gothic" w:cs="Century Gothic"/>
              </w:rPr>
            </w:pPr>
            <w:r w:rsidRPr="009E6B0E">
              <w:rPr>
                <w:rFonts w:ascii="Century Gothic" w:hAnsi="Century Gothic" w:cs="Century Gothic"/>
              </w:rPr>
              <w:t>xii.   </w:t>
            </w:r>
            <w:r>
              <w:rPr>
                <w:rFonts w:ascii="Century Gothic" w:hAnsi="Century Gothic" w:cs="Century Gothic"/>
              </w:rPr>
              <w:t xml:space="preserve">XII. </w:t>
            </w:r>
            <w:r w:rsidRPr="009E6B0E">
              <w:rPr>
                <w:rFonts w:ascii="Century Gothic" w:hAnsi="Century Gothic" w:cs="Century Gothic"/>
              </w:rPr>
              <w:t>Estrategias específicas</w:t>
            </w:r>
          </w:p>
          <w:p w:rsidR="004D72FE" w:rsidRDefault="004D72FE" w:rsidP="00806743"/>
        </w:tc>
        <w:tc>
          <w:tcPr>
            <w:tcW w:w="2943" w:type="dxa"/>
          </w:tcPr>
          <w:p w:rsidR="004D72FE" w:rsidRDefault="004D72FE" w:rsidP="00806743">
            <w:pPr>
              <w:jc w:val="both"/>
              <w:rPr>
                <w:rFonts w:ascii="Century Gothic" w:hAnsi="Century Gothic" w:cs="Century Gothic"/>
              </w:rPr>
            </w:pPr>
            <w:r w:rsidRPr="00B54DEE">
              <w:rPr>
                <w:rFonts w:ascii="Century Gothic" w:hAnsi="Century Gothic" w:cs="Century Gothic"/>
              </w:rPr>
              <w:t>Eje 3. San Salvador con bienestar</w:t>
            </w:r>
          </w:p>
          <w:p w:rsidR="004D72FE" w:rsidRPr="00B54DEE" w:rsidRDefault="004D72FE" w:rsidP="00806743">
            <w:pPr>
              <w:jc w:val="both"/>
              <w:rPr>
                <w:rFonts w:ascii="Century Gothic" w:hAnsi="Century Gothic" w:cs="Century Gothic"/>
              </w:rPr>
            </w:pPr>
          </w:p>
          <w:p w:rsidR="004D72FE" w:rsidRDefault="004D72FE" w:rsidP="00806743">
            <w:pPr>
              <w:jc w:val="both"/>
              <w:rPr>
                <w:rFonts w:ascii="Century Gothic" w:hAnsi="Century Gothic" w:cs="Century Gothic"/>
              </w:rPr>
            </w:pPr>
            <w:r w:rsidRPr="00B54DEE">
              <w:rPr>
                <w:rFonts w:ascii="Century Gothic" w:hAnsi="Century Gothic" w:cs="Century Gothic"/>
              </w:rPr>
              <w:t>3.1. Desarrollo comunitario y fortalecimiento del tejido Social</w:t>
            </w:r>
          </w:p>
          <w:p w:rsidR="004D72FE" w:rsidRPr="00B54DEE" w:rsidRDefault="004D72FE" w:rsidP="00806743">
            <w:pPr>
              <w:jc w:val="both"/>
              <w:rPr>
                <w:rFonts w:ascii="Century Gothic" w:hAnsi="Century Gothic" w:cs="Century Gothic"/>
              </w:rPr>
            </w:pPr>
          </w:p>
          <w:p w:rsidR="004D72FE" w:rsidRDefault="004D72FE" w:rsidP="00806743">
            <w:pPr>
              <w:jc w:val="both"/>
              <w:rPr>
                <w:rFonts w:ascii="Century Gothic" w:hAnsi="Century Gothic" w:cs="Century Gothic"/>
              </w:rPr>
            </w:pPr>
            <w:r w:rsidRPr="00B54DEE">
              <w:rPr>
                <w:rFonts w:ascii="Century Gothic" w:hAnsi="Century Gothic" w:cs="Century Gothic"/>
              </w:rPr>
              <w:t>Eje 4. San Salvador seguro con paz social</w:t>
            </w:r>
          </w:p>
          <w:p w:rsidR="004D72FE" w:rsidRPr="00B54DEE" w:rsidRDefault="004D72FE" w:rsidP="00806743">
            <w:pPr>
              <w:jc w:val="both"/>
              <w:rPr>
                <w:rFonts w:ascii="Century Gothic" w:hAnsi="Century Gothic" w:cs="Century Gothic"/>
              </w:rPr>
            </w:pPr>
          </w:p>
          <w:p w:rsidR="004D72FE" w:rsidRDefault="004D72FE" w:rsidP="00806743">
            <w:pPr>
              <w:jc w:val="both"/>
              <w:rPr>
                <w:rFonts w:ascii="Century Gothic" w:hAnsi="Century Gothic" w:cs="Century Gothic"/>
              </w:rPr>
            </w:pPr>
            <w:r w:rsidRPr="00B54DEE">
              <w:rPr>
                <w:rFonts w:ascii="Century Gothic" w:hAnsi="Century Gothic" w:cs="Century Gothic"/>
              </w:rPr>
              <w:t>Eje 5. San Salvador con desarrollo sostenible</w:t>
            </w:r>
          </w:p>
          <w:p w:rsidR="004D72FE" w:rsidRPr="00B54DEE" w:rsidRDefault="004D72FE" w:rsidP="00806743">
            <w:pPr>
              <w:jc w:val="both"/>
              <w:rPr>
                <w:rFonts w:ascii="Century Gothic" w:hAnsi="Century Gothic" w:cs="Century Gothic"/>
              </w:rPr>
            </w:pPr>
          </w:p>
          <w:p w:rsidR="004D72FE" w:rsidRDefault="004D72FE" w:rsidP="00806743">
            <w:pPr>
              <w:jc w:val="both"/>
              <w:rPr>
                <w:rFonts w:ascii="Century Gothic" w:hAnsi="Century Gothic" w:cs="Century Gothic"/>
              </w:rPr>
            </w:pPr>
            <w:r w:rsidRPr="00B54DEE">
              <w:rPr>
                <w:rFonts w:ascii="Century Gothic" w:hAnsi="Century Gothic" w:cs="Century Gothic"/>
              </w:rPr>
              <w:t>Eje 6. Municipio Humano e Igualitario</w:t>
            </w:r>
          </w:p>
          <w:p w:rsidR="004D72FE" w:rsidRPr="00B54DEE" w:rsidRDefault="004D72FE" w:rsidP="00806743">
            <w:pPr>
              <w:jc w:val="both"/>
              <w:rPr>
                <w:rFonts w:ascii="Century Gothic" w:hAnsi="Century Gothic" w:cs="Century Gothic"/>
              </w:rPr>
            </w:pPr>
          </w:p>
          <w:p w:rsidR="004D72FE" w:rsidRDefault="004D72FE" w:rsidP="00806743">
            <w:r w:rsidRPr="00B54DEE">
              <w:rPr>
                <w:rFonts w:ascii="Century Gothic" w:hAnsi="Century Gothic" w:cs="Century Gothic"/>
              </w:rPr>
              <w:t>Eje Transversal. Servicios públicos municipales integrales y sostenibles</w:t>
            </w:r>
          </w:p>
        </w:tc>
      </w:tr>
    </w:tbl>
    <w:p w:rsidR="005B57D4" w:rsidRDefault="005B57D4" w:rsidP="00AB305B">
      <w:pPr>
        <w:jc w:val="center"/>
        <w:rPr>
          <w:rFonts w:ascii="Century Gothic" w:hAnsi="Century Gothic" w:cs="Century Gothic"/>
        </w:rPr>
      </w:pPr>
    </w:p>
    <w:p w:rsidR="005B57D4" w:rsidRDefault="005B57D4" w:rsidP="00AB305B">
      <w:pPr>
        <w:jc w:val="center"/>
        <w:rPr>
          <w:rFonts w:ascii="Century Gothic" w:hAnsi="Century Gothic" w:cs="Century Gothic"/>
        </w:rPr>
      </w:pPr>
    </w:p>
    <w:p w:rsidR="004D72FE" w:rsidRDefault="004D72FE" w:rsidP="00AB305B">
      <w:pPr>
        <w:jc w:val="center"/>
        <w:rPr>
          <w:rFonts w:ascii="Century Gothic" w:hAnsi="Century Gothic" w:cs="Century Gothic"/>
        </w:rPr>
      </w:pPr>
    </w:p>
    <w:p w:rsidR="004D72FE" w:rsidRDefault="004D72FE" w:rsidP="00AB305B">
      <w:pPr>
        <w:jc w:val="center"/>
        <w:rPr>
          <w:rFonts w:ascii="Century Gothic" w:hAnsi="Century Gothic" w:cs="Century Gothic"/>
        </w:rPr>
      </w:pPr>
    </w:p>
    <w:p w:rsidR="0021512A" w:rsidRDefault="0021512A" w:rsidP="0021512A">
      <w:pPr>
        <w:rPr>
          <w:rFonts w:ascii="Century Gothic" w:hAnsi="Century Gothic" w:cs="Century Gothic"/>
        </w:rPr>
      </w:pPr>
    </w:p>
    <w:p w:rsidR="0021512A" w:rsidRDefault="0021512A" w:rsidP="00AB305B">
      <w:pPr>
        <w:jc w:val="center"/>
        <w:rPr>
          <w:rFonts w:ascii="Century Gothic" w:hAnsi="Century Gothic" w:cs="Century Gothic"/>
        </w:rPr>
      </w:pPr>
    </w:p>
    <w:p w:rsidR="005B57D4" w:rsidRDefault="005B57D4" w:rsidP="00AB305B">
      <w:pPr>
        <w:jc w:val="center"/>
        <w:rPr>
          <w:rFonts w:ascii="Century Gothic" w:hAnsi="Century Gothic" w:cs="Century Gothic"/>
        </w:rPr>
      </w:pPr>
    </w:p>
    <w:p w:rsidR="005B57D4" w:rsidRPr="006B0DC1" w:rsidRDefault="005B57D4" w:rsidP="005B57D4">
      <w:pPr>
        <w:autoSpaceDE w:val="0"/>
        <w:autoSpaceDN w:val="0"/>
        <w:adjustRightInd w:val="0"/>
        <w:spacing w:after="0" w:line="240" w:lineRule="auto"/>
        <w:jc w:val="center"/>
        <w:rPr>
          <w:rFonts w:ascii="Calibri" w:hAnsi="Calibri" w:cs="Calibri"/>
          <w:color w:val="000000"/>
          <w:sz w:val="28"/>
          <w:szCs w:val="28"/>
        </w:rPr>
      </w:pPr>
      <w:r w:rsidRPr="006B0DC1">
        <w:rPr>
          <w:rFonts w:ascii="Calibri" w:hAnsi="Calibri" w:cs="Calibri"/>
          <w:b/>
          <w:bCs/>
          <w:color w:val="000000"/>
          <w:sz w:val="28"/>
          <w:szCs w:val="28"/>
        </w:rPr>
        <w:lastRenderedPageBreak/>
        <w:t>MUNI</w:t>
      </w:r>
      <w:r>
        <w:rPr>
          <w:rFonts w:ascii="Calibri" w:hAnsi="Calibri" w:cs="Calibri"/>
          <w:b/>
          <w:bCs/>
          <w:color w:val="000000"/>
          <w:sz w:val="28"/>
          <w:szCs w:val="28"/>
        </w:rPr>
        <w:t>CIPIO DE SAN SALVADOR, HGO. 2020-2024</w:t>
      </w:r>
    </w:p>
    <w:p w:rsidR="005B57D4" w:rsidRDefault="005B57D4" w:rsidP="005B57D4">
      <w:pPr>
        <w:tabs>
          <w:tab w:val="left" w:pos="3840"/>
        </w:tabs>
        <w:jc w:val="center"/>
        <w:rPr>
          <w:rFonts w:ascii="Century Gothic" w:hAnsi="Century Gothic" w:cs="Century Gothic"/>
        </w:rPr>
      </w:pPr>
      <w:r w:rsidRPr="006B0DC1">
        <w:rPr>
          <w:rFonts w:ascii="Calibri" w:hAnsi="Calibri" w:cs="Calibri"/>
          <w:b/>
          <w:bCs/>
          <w:color w:val="000000"/>
          <w:sz w:val="28"/>
          <w:szCs w:val="28"/>
        </w:rPr>
        <w:t>E</w:t>
      </w:r>
      <w:r>
        <w:rPr>
          <w:rFonts w:ascii="Calibri" w:hAnsi="Calibri" w:cs="Calibri"/>
          <w:b/>
          <w:bCs/>
          <w:color w:val="000000"/>
          <w:sz w:val="28"/>
          <w:szCs w:val="28"/>
        </w:rPr>
        <w:t>STRATEGIA PROGRAMÁ</w:t>
      </w:r>
      <w:r w:rsidRPr="006B0DC1">
        <w:rPr>
          <w:rFonts w:ascii="Calibri" w:hAnsi="Calibri" w:cs="Calibri"/>
          <w:b/>
          <w:bCs/>
          <w:color w:val="000000"/>
          <w:sz w:val="28"/>
          <w:szCs w:val="28"/>
        </w:rPr>
        <w:t>TICA MUNICIPAL</w:t>
      </w:r>
    </w:p>
    <w:p w:rsidR="005B57D4" w:rsidRDefault="005B57D4" w:rsidP="00AB305B">
      <w:pPr>
        <w:jc w:val="center"/>
        <w:rPr>
          <w:rFonts w:ascii="Century Gothic" w:hAnsi="Century Gothic" w:cs="Century Gothic"/>
        </w:rPr>
      </w:pPr>
    </w:p>
    <w:p w:rsidR="005B57D4" w:rsidRDefault="005B57D4" w:rsidP="00AB305B">
      <w:pPr>
        <w:jc w:val="center"/>
        <w:rPr>
          <w:rFonts w:ascii="Century Gothic" w:hAnsi="Century Gothic" w:cs="Century Gothic"/>
        </w:rPr>
      </w:pPr>
    </w:p>
    <w:tbl>
      <w:tblPr>
        <w:tblStyle w:val="Tablaconcuadrcula"/>
        <w:tblW w:w="0" w:type="auto"/>
        <w:tblLook w:val="04A0" w:firstRow="1" w:lastRow="0" w:firstColumn="1" w:lastColumn="0" w:noHBand="0" w:noVBand="1"/>
      </w:tblPr>
      <w:tblGrid>
        <w:gridCol w:w="8828"/>
      </w:tblGrid>
      <w:tr w:rsidR="005B57D4" w:rsidTr="005B57D4">
        <w:tc>
          <w:tcPr>
            <w:tcW w:w="8828" w:type="dxa"/>
          </w:tcPr>
          <w:p w:rsidR="005B57D4" w:rsidRPr="005B57D4" w:rsidRDefault="005B57D4" w:rsidP="005B57D4">
            <w:pPr>
              <w:pStyle w:val="Default"/>
              <w:jc w:val="center"/>
              <w:rPr>
                <w:sz w:val="23"/>
                <w:szCs w:val="23"/>
              </w:rPr>
            </w:pPr>
            <w:r w:rsidRPr="005B57D4">
              <w:rPr>
                <w:rFonts w:ascii="Century Gothic" w:hAnsi="Century Gothic" w:cs="Century Gothic"/>
                <w:color w:val="auto"/>
                <w:sz w:val="22"/>
                <w:szCs w:val="22"/>
              </w:rPr>
              <w:t>Alineación al Plan Estatal de Desarr</w:t>
            </w:r>
            <w:r>
              <w:rPr>
                <w:rFonts w:ascii="Century Gothic" w:hAnsi="Century Gothic" w:cs="Century Gothic"/>
                <w:color w:val="auto"/>
                <w:sz w:val="22"/>
                <w:szCs w:val="22"/>
              </w:rPr>
              <w:t>ollo 2016-2022</w:t>
            </w:r>
          </w:p>
        </w:tc>
      </w:tr>
    </w:tbl>
    <w:p w:rsidR="005B57D4" w:rsidRDefault="005B57D4" w:rsidP="00AB305B">
      <w:pPr>
        <w:jc w:val="center"/>
        <w:rPr>
          <w:rFonts w:ascii="Century Gothic" w:hAnsi="Century Gothic" w:cs="Century Gothic"/>
        </w:rPr>
      </w:pPr>
    </w:p>
    <w:tbl>
      <w:tblPr>
        <w:tblStyle w:val="Tablaconcuadrcula"/>
        <w:tblW w:w="0" w:type="auto"/>
        <w:tblLook w:val="04A0" w:firstRow="1" w:lastRow="0" w:firstColumn="1" w:lastColumn="0" w:noHBand="0" w:noVBand="1"/>
      </w:tblPr>
      <w:tblGrid>
        <w:gridCol w:w="4414"/>
        <w:gridCol w:w="4414"/>
      </w:tblGrid>
      <w:tr w:rsidR="006112F2" w:rsidTr="006112F2">
        <w:tc>
          <w:tcPr>
            <w:tcW w:w="4414" w:type="dxa"/>
          </w:tcPr>
          <w:p w:rsidR="006112F2" w:rsidRDefault="006112F2" w:rsidP="00AB305B">
            <w:pPr>
              <w:jc w:val="center"/>
              <w:rPr>
                <w:rFonts w:ascii="Century Gothic" w:hAnsi="Century Gothic" w:cs="Century Gothic"/>
              </w:rPr>
            </w:pPr>
            <w:r w:rsidRPr="006112F2">
              <w:rPr>
                <w:rFonts w:ascii="Century Gothic" w:hAnsi="Century Gothic" w:cs="Century Gothic"/>
                <w:b/>
              </w:rPr>
              <w:t>Plan Estatal de Desarrollo 2016-2022</w:t>
            </w:r>
          </w:p>
        </w:tc>
        <w:tc>
          <w:tcPr>
            <w:tcW w:w="4414" w:type="dxa"/>
          </w:tcPr>
          <w:p w:rsidR="006112F2" w:rsidRDefault="006112F2" w:rsidP="00AB305B">
            <w:pPr>
              <w:jc w:val="center"/>
              <w:rPr>
                <w:rFonts w:ascii="Century Gothic" w:hAnsi="Century Gothic" w:cs="Century Gothic"/>
              </w:rPr>
            </w:pPr>
            <w:r w:rsidRPr="00B54DEE">
              <w:rPr>
                <w:rFonts w:ascii="Century Gothic" w:hAnsi="Century Gothic" w:cs="Century Gothic"/>
                <w:b/>
              </w:rPr>
              <w:t>Plan Municipal de Desarrollo 2020-2024</w:t>
            </w:r>
          </w:p>
        </w:tc>
      </w:tr>
    </w:tbl>
    <w:p w:rsidR="005B57D4" w:rsidRDefault="005B57D4" w:rsidP="00AB305B">
      <w:pPr>
        <w:jc w:val="center"/>
        <w:rPr>
          <w:rFonts w:ascii="Century Gothic" w:hAnsi="Century Gothic" w:cs="Century Gothic"/>
        </w:rPr>
      </w:pPr>
    </w:p>
    <w:tbl>
      <w:tblPr>
        <w:tblStyle w:val="Tablaconcuadrcula"/>
        <w:tblW w:w="0" w:type="auto"/>
        <w:tblLook w:val="04A0" w:firstRow="1" w:lastRow="0" w:firstColumn="1" w:lastColumn="0" w:noHBand="0" w:noVBand="1"/>
      </w:tblPr>
      <w:tblGrid>
        <w:gridCol w:w="2942"/>
        <w:gridCol w:w="2943"/>
        <w:gridCol w:w="2943"/>
      </w:tblGrid>
      <w:tr w:rsidR="00144D89" w:rsidTr="00144D89">
        <w:tc>
          <w:tcPr>
            <w:tcW w:w="2942" w:type="dxa"/>
          </w:tcPr>
          <w:p w:rsidR="00144D89" w:rsidRDefault="00144D89" w:rsidP="00144D89">
            <w:pPr>
              <w:jc w:val="center"/>
              <w:rPr>
                <w:rFonts w:ascii="Century Gothic" w:hAnsi="Century Gothic" w:cs="Century Gothic"/>
              </w:rPr>
            </w:pPr>
            <w:r>
              <w:rPr>
                <w:rFonts w:ascii="Century Gothic" w:hAnsi="Century Gothic" w:cs="Century Gothic"/>
              </w:rPr>
              <w:t>Ejes/Temas Estatales PED</w:t>
            </w:r>
          </w:p>
        </w:tc>
        <w:tc>
          <w:tcPr>
            <w:tcW w:w="2943" w:type="dxa"/>
          </w:tcPr>
          <w:p w:rsidR="00144D89" w:rsidRPr="00144D89" w:rsidRDefault="00144D89" w:rsidP="00144D89">
            <w:pPr>
              <w:pStyle w:val="Default"/>
              <w:jc w:val="center"/>
              <w:rPr>
                <w:rFonts w:ascii="Century Gothic" w:hAnsi="Century Gothic" w:cs="Century Gothic"/>
                <w:color w:val="auto"/>
                <w:sz w:val="22"/>
                <w:szCs w:val="22"/>
              </w:rPr>
            </w:pPr>
            <w:r w:rsidRPr="00144D89">
              <w:rPr>
                <w:rFonts w:ascii="Century Gothic" w:hAnsi="Century Gothic" w:cs="Century Gothic"/>
                <w:color w:val="auto"/>
                <w:sz w:val="22"/>
                <w:szCs w:val="22"/>
              </w:rPr>
              <w:t>Objetivos PED</w:t>
            </w:r>
          </w:p>
        </w:tc>
        <w:tc>
          <w:tcPr>
            <w:tcW w:w="2943" w:type="dxa"/>
          </w:tcPr>
          <w:p w:rsidR="00144D89" w:rsidRPr="00144D89" w:rsidRDefault="00144D89" w:rsidP="00144D89">
            <w:pPr>
              <w:pStyle w:val="Default"/>
              <w:jc w:val="center"/>
              <w:rPr>
                <w:sz w:val="23"/>
                <w:szCs w:val="23"/>
              </w:rPr>
            </w:pPr>
            <w:r w:rsidRPr="00144D89">
              <w:rPr>
                <w:rFonts w:ascii="Century Gothic" w:hAnsi="Century Gothic" w:cs="Century Gothic"/>
                <w:color w:val="auto"/>
                <w:sz w:val="22"/>
                <w:szCs w:val="22"/>
              </w:rPr>
              <w:t xml:space="preserve">Objetivos </w:t>
            </w:r>
            <w:r>
              <w:rPr>
                <w:rFonts w:ascii="Century Gothic" w:hAnsi="Century Gothic" w:cs="Century Gothic"/>
                <w:color w:val="auto"/>
                <w:sz w:val="22"/>
                <w:szCs w:val="22"/>
              </w:rPr>
              <w:t xml:space="preserve">Plan </w:t>
            </w:r>
            <w:r w:rsidRPr="00144D89">
              <w:rPr>
                <w:rFonts w:ascii="Century Gothic" w:hAnsi="Century Gothic" w:cs="Century Gothic"/>
                <w:color w:val="auto"/>
                <w:sz w:val="22"/>
                <w:szCs w:val="22"/>
              </w:rPr>
              <w:t>Municipal de D</w:t>
            </w:r>
            <w:r>
              <w:rPr>
                <w:rFonts w:ascii="Century Gothic" w:hAnsi="Century Gothic" w:cs="Century Gothic"/>
                <w:color w:val="auto"/>
                <w:sz w:val="22"/>
                <w:szCs w:val="22"/>
              </w:rPr>
              <w:t>esarrollo San Salvador 2020-2024</w:t>
            </w:r>
          </w:p>
        </w:tc>
      </w:tr>
      <w:tr w:rsidR="00144D89" w:rsidTr="00144D89">
        <w:tc>
          <w:tcPr>
            <w:tcW w:w="2942" w:type="dxa"/>
          </w:tcPr>
          <w:p w:rsidR="00144D89" w:rsidRDefault="00144D89" w:rsidP="0052366D">
            <w:pPr>
              <w:jc w:val="both"/>
              <w:rPr>
                <w:rFonts w:ascii="Century Gothic" w:hAnsi="Century Gothic" w:cs="Century Gothic"/>
              </w:rPr>
            </w:pPr>
            <w:r w:rsidRPr="0052366D">
              <w:rPr>
                <w:rFonts w:ascii="Century Gothic" w:hAnsi="Century Gothic" w:cs="Century Gothic"/>
              </w:rPr>
              <w:t>Eje 1. Gobierno Honesto, Cercano y Moderno</w:t>
            </w:r>
          </w:p>
        </w:tc>
        <w:tc>
          <w:tcPr>
            <w:tcW w:w="2943" w:type="dxa"/>
          </w:tcPr>
          <w:p w:rsidR="00144D89" w:rsidRPr="0052366D" w:rsidRDefault="00144D89" w:rsidP="0052366D">
            <w:pPr>
              <w:jc w:val="both"/>
              <w:rPr>
                <w:rFonts w:ascii="Century Gothic" w:hAnsi="Century Gothic" w:cs="Century Gothic"/>
              </w:rPr>
            </w:pPr>
            <w:r w:rsidRPr="0052366D">
              <w:rPr>
                <w:rFonts w:ascii="Century Gothic" w:hAnsi="Century Gothic" w:cs="Century Gothic"/>
              </w:rPr>
              <w:t xml:space="preserve">1.1. Cero Tolerancia a la Corrupción </w:t>
            </w:r>
          </w:p>
          <w:p w:rsidR="00144D89" w:rsidRPr="0052366D" w:rsidRDefault="00144D89" w:rsidP="0052366D">
            <w:pPr>
              <w:jc w:val="both"/>
              <w:rPr>
                <w:rFonts w:ascii="Century Gothic" w:hAnsi="Century Gothic" w:cs="Century Gothic"/>
              </w:rPr>
            </w:pPr>
            <w:r w:rsidRPr="0052366D">
              <w:rPr>
                <w:rFonts w:ascii="Century Gothic" w:hAnsi="Century Gothic" w:cs="Century Gothic"/>
              </w:rPr>
              <w:t xml:space="preserve">1.2. Mejora de la Gestión Pública </w:t>
            </w:r>
          </w:p>
          <w:p w:rsidR="0052366D" w:rsidRDefault="00144D89" w:rsidP="0052366D">
            <w:pPr>
              <w:jc w:val="both"/>
              <w:rPr>
                <w:rFonts w:ascii="Century Gothic" w:hAnsi="Century Gothic" w:cs="Century Gothic"/>
              </w:rPr>
            </w:pPr>
            <w:r w:rsidRPr="0052366D">
              <w:rPr>
                <w:rFonts w:ascii="Century Gothic" w:hAnsi="Century Gothic" w:cs="Century Gothic"/>
              </w:rPr>
              <w:t xml:space="preserve">1.3. Finanzas Públicas Sanas </w:t>
            </w:r>
          </w:p>
          <w:p w:rsidR="00144D89" w:rsidRDefault="00144D89" w:rsidP="0052366D">
            <w:pPr>
              <w:jc w:val="both"/>
              <w:rPr>
                <w:rFonts w:ascii="Century Gothic" w:hAnsi="Century Gothic" w:cs="Century Gothic"/>
              </w:rPr>
            </w:pPr>
            <w:r w:rsidRPr="0052366D">
              <w:rPr>
                <w:rFonts w:ascii="Century Gothic" w:hAnsi="Century Gothic" w:cs="Century Gothic"/>
              </w:rPr>
              <w:t>1.4. Gobierno Cercano con Planeación Participativa</w:t>
            </w:r>
          </w:p>
        </w:tc>
        <w:tc>
          <w:tcPr>
            <w:tcW w:w="2943" w:type="dxa"/>
          </w:tcPr>
          <w:p w:rsidR="0052366D" w:rsidRPr="0052366D" w:rsidRDefault="0052366D" w:rsidP="0052366D">
            <w:pPr>
              <w:autoSpaceDE w:val="0"/>
              <w:autoSpaceDN w:val="0"/>
              <w:adjustRightInd w:val="0"/>
              <w:jc w:val="both"/>
              <w:rPr>
                <w:rFonts w:ascii="Century Gothic" w:hAnsi="Century Gothic" w:cs="Century Gothic"/>
              </w:rPr>
            </w:pPr>
            <w:r w:rsidRPr="0052366D">
              <w:rPr>
                <w:rFonts w:ascii="Century Gothic" w:hAnsi="Century Gothic" w:cs="Century Gothic"/>
              </w:rPr>
              <w:t>Eje 1. Gobierno Honesto, Cercano y Moderno</w:t>
            </w:r>
          </w:p>
          <w:p w:rsidR="0052366D" w:rsidRPr="0052366D" w:rsidRDefault="0052366D" w:rsidP="0052366D">
            <w:pPr>
              <w:autoSpaceDE w:val="0"/>
              <w:autoSpaceDN w:val="0"/>
              <w:adjustRightInd w:val="0"/>
              <w:jc w:val="both"/>
              <w:rPr>
                <w:rFonts w:ascii="Century Gothic" w:hAnsi="Century Gothic" w:cs="Century Gothic"/>
              </w:rPr>
            </w:pPr>
            <w:r w:rsidRPr="0052366D">
              <w:rPr>
                <w:rFonts w:ascii="Century Gothic" w:hAnsi="Century Gothic" w:cs="Century Gothic"/>
              </w:rPr>
              <w:t xml:space="preserve">1.1 Mejora de la gestión pública municipal </w:t>
            </w:r>
          </w:p>
          <w:p w:rsidR="00144D89" w:rsidRPr="0052366D" w:rsidRDefault="0052366D" w:rsidP="0052366D">
            <w:pPr>
              <w:jc w:val="both"/>
              <w:rPr>
                <w:rFonts w:ascii="Century Gothic" w:hAnsi="Century Gothic" w:cs="Century Gothic"/>
              </w:rPr>
            </w:pPr>
            <w:r w:rsidRPr="0052366D">
              <w:rPr>
                <w:rFonts w:ascii="Century Gothic" w:hAnsi="Century Gothic" w:cs="Century Gothic"/>
              </w:rPr>
              <w:t>1.2 Combate a la corrupción y control interno en el municipio</w:t>
            </w:r>
          </w:p>
          <w:p w:rsidR="0052366D" w:rsidRPr="0052366D" w:rsidRDefault="0052366D" w:rsidP="0052366D">
            <w:pPr>
              <w:jc w:val="both"/>
              <w:rPr>
                <w:rFonts w:ascii="Century Gothic" w:hAnsi="Century Gothic" w:cs="Century Gothic"/>
              </w:rPr>
            </w:pPr>
            <w:r w:rsidRPr="0052366D">
              <w:rPr>
                <w:rFonts w:ascii="Century Gothic" w:hAnsi="Century Gothic" w:cs="Century Gothic"/>
              </w:rPr>
              <w:t>1.3 Fortalecer la Hacienda Pública Municipal</w:t>
            </w:r>
          </w:p>
          <w:p w:rsidR="0052366D" w:rsidRDefault="0052366D" w:rsidP="0052366D">
            <w:pPr>
              <w:jc w:val="both"/>
              <w:rPr>
                <w:rFonts w:ascii="Century Gothic" w:hAnsi="Century Gothic" w:cs="Century Gothic"/>
              </w:rPr>
            </w:pPr>
            <w:r w:rsidRPr="0052366D">
              <w:rPr>
                <w:rFonts w:ascii="Century Gothic" w:hAnsi="Century Gothic" w:cs="Century Gothic"/>
              </w:rPr>
              <w:t>1.4 Planeación municipal democrática y participativa</w:t>
            </w:r>
          </w:p>
        </w:tc>
      </w:tr>
      <w:tr w:rsidR="00144D89" w:rsidTr="00144D89">
        <w:tc>
          <w:tcPr>
            <w:tcW w:w="2942" w:type="dxa"/>
          </w:tcPr>
          <w:p w:rsidR="00144D89" w:rsidRDefault="00144D89" w:rsidP="0052366D">
            <w:pPr>
              <w:jc w:val="both"/>
              <w:rPr>
                <w:rFonts w:ascii="Century Gothic" w:hAnsi="Century Gothic" w:cs="Century Gothic"/>
              </w:rPr>
            </w:pPr>
            <w:r w:rsidRPr="0052366D">
              <w:rPr>
                <w:rFonts w:ascii="Century Gothic" w:hAnsi="Century Gothic" w:cs="Century Gothic"/>
              </w:rPr>
              <w:t>Eje 2. Hidalgo Próspero y Dinámico</w:t>
            </w:r>
          </w:p>
        </w:tc>
        <w:tc>
          <w:tcPr>
            <w:tcW w:w="2943" w:type="dxa"/>
          </w:tcPr>
          <w:p w:rsidR="00144D89" w:rsidRPr="0052366D" w:rsidRDefault="00144D89" w:rsidP="0052366D">
            <w:pPr>
              <w:jc w:val="both"/>
              <w:rPr>
                <w:rFonts w:ascii="Century Gothic" w:hAnsi="Century Gothic" w:cs="Century Gothic"/>
              </w:rPr>
            </w:pPr>
            <w:r w:rsidRPr="0052366D">
              <w:rPr>
                <w:rFonts w:ascii="Century Gothic" w:hAnsi="Century Gothic" w:cs="Century Gothic"/>
              </w:rPr>
              <w:t xml:space="preserve">2.1. Entorno económico dinámico e innovador </w:t>
            </w:r>
          </w:p>
          <w:p w:rsidR="0052366D" w:rsidRDefault="00144D89" w:rsidP="0052366D">
            <w:pPr>
              <w:jc w:val="both"/>
              <w:rPr>
                <w:rFonts w:ascii="Century Gothic" w:hAnsi="Century Gothic" w:cs="Century Gothic"/>
              </w:rPr>
            </w:pPr>
            <w:r w:rsidRPr="0052366D">
              <w:rPr>
                <w:rFonts w:ascii="Century Gothic" w:hAnsi="Century Gothic" w:cs="Century Gothic"/>
              </w:rPr>
              <w:t xml:space="preserve">2.2. Trabajo y Previsión Social </w:t>
            </w:r>
          </w:p>
          <w:p w:rsidR="00144D89" w:rsidRPr="0052366D" w:rsidRDefault="00144D89" w:rsidP="0052366D">
            <w:pPr>
              <w:jc w:val="both"/>
              <w:rPr>
                <w:rFonts w:ascii="Century Gothic" w:hAnsi="Century Gothic" w:cs="Century Gothic"/>
              </w:rPr>
            </w:pPr>
            <w:r w:rsidRPr="0052366D">
              <w:rPr>
                <w:rFonts w:ascii="Century Gothic" w:hAnsi="Century Gothic" w:cs="Century Gothic"/>
              </w:rPr>
              <w:t xml:space="preserve">2.3. Turismo, Palanca del Desarrollo </w:t>
            </w:r>
          </w:p>
          <w:p w:rsidR="00144D89" w:rsidRDefault="00144D89" w:rsidP="0052366D">
            <w:pPr>
              <w:jc w:val="both"/>
              <w:rPr>
                <w:rFonts w:ascii="Century Gothic" w:hAnsi="Century Gothic" w:cs="Century Gothic"/>
              </w:rPr>
            </w:pPr>
            <w:r w:rsidRPr="0052366D">
              <w:rPr>
                <w:rFonts w:ascii="Century Gothic" w:hAnsi="Century Gothic" w:cs="Century Gothic"/>
              </w:rPr>
              <w:t>2.4. Campo Moderno y Productivo</w:t>
            </w:r>
          </w:p>
        </w:tc>
        <w:tc>
          <w:tcPr>
            <w:tcW w:w="2943" w:type="dxa"/>
          </w:tcPr>
          <w:p w:rsidR="00144D89" w:rsidRPr="0052366D" w:rsidRDefault="0052366D" w:rsidP="0052366D">
            <w:pPr>
              <w:jc w:val="both"/>
              <w:rPr>
                <w:rFonts w:ascii="Century Gothic" w:hAnsi="Century Gothic" w:cs="Century Gothic"/>
              </w:rPr>
            </w:pPr>
            <w:r w:rsidRPr="0052366D">
              <w:rPr>
                <w:rFonts w:ascii="Century Gothic" w:hAnsi="Century Gothic" w:cs="Century Gothic"/>
              </w:rPr>
              <w:t>Eje 2. San Salvador próspero y dinámico</w:t>
            </w:r>
          </w:p>
          <w:p w:rsidR="0052366D" w:rsidRPr="0052366D" w:rsidRDefault="0052366D" w:rsidP="0052366D">
            <w:pPr>
              <w:jc w:val="both"/>
              <w:rPr>
                <w:rFonts w:ascii="Century Gothic" w:hAnsi="Century Gothic" w:cs="Century Gothic"/>
              </w:rPr>
            </w:pPr>
            <w:r w:rsidRPr="0052366D">
              <w:rPr>
                <w:rFonts w:ascii="Century Gothic" w:hAnsi="Century Gothic" w:cs="Century Gothic"/>
              </w:rPr>
              <w:t>2.1 Desarrollo local dinámico e innovador</w:t>
            </w:r>
          </w:p>
          <w:p w:rsidR="0052366D" w:rsidRPr="0052366D" w:rsidRDefault="0052366D" w:rsidP="0052366D">
            <w:pPr>
              <w:jc w:val="both"/>
              <w:rPr>
                <w:rFonts w:ascii="Century Gothic" w:hAnsi="Century Gothic" w:cs="Century Gothic"/>
              </w:rPr>
            </w:pPr>
            <w:r w:rsidRPr="0052366D">
              <w:rPr>
                <w:rFonts w:ascii="Century Gothic" w:hAnsi="Century Gothic" w:cs="Century Gothic"/>
              </w:rPr>
              <w:t>2.2 Trabajo de Calidad</w:t>
            </w:r>
          </w:p>
          <w:p w:rsidR="0052366D" w:rsidRPr="0052366D" w:rsidRDefault="0052366D" w:rsidP="0052366D">
            <w:pPr>
              <w:jc w:val="both"/>
              <w:rPr>
                <w:rFonts w:ascii="Century Gothic" w:hAnsi="Century Gothic" w:cs="Century Gothic"/>
              </w:rPr>
            </w:pPr>
            <w:r w:rsidRPr="0052366D">
              <w:rPr>
                <w:rFonts w:ascii="Century Gothic" w:hAnsi="Century Gothic" w:cs="Century Gothic"/>
              </w:rPr>
              <w:t>2.4 Comercio, abasto y servicios</w:t>
            </w:r>
          </w:p>
          <w:p w:rsidR="0052366D" w:rsidRPr="0052366D" w:rsidRDefault="0052366D" w:rsidP="0052366D">
            <w:pPr>
              <w:jc w:val="both"/>
              <w:rPr>
                <w:rFonts w:ascii="Century Gothic" w:hAnsi="Century Gothic" w:cs="Century Gothic"/>
              </w:rPr>
            </w:pPr>
            <w:r w:rsidRPr="0052366D">
              <w:rPr>
                <w:rFonts w:ascii="Century Gothic" w:hAnsi="Century Gothic" w:cs="Century Gothic"/>
              </w:rPr>
              <w:t>2.5. Impulso al Turismo Municipal</w:t>
            </w:r>
          </w:p>
          <w:p w:rsidR="0052366D" w:rsidRDefault="0052366D" w:rsidP="0052366D">
            <w:pPr>
              <w:jc w:val="both"/>
              <w:rPr>
                <w:rFonts w:ascii="Century Gothic" w:hAnsi="Century Gothic" w:cs="Century Gothic"/>
              </w:rPr>
            </w:pPr>
            <w:r w:rsidRPr="0052366D">
              <w:rPr>
                <w:rFonts w:ascii="Century Gothic" w:hAnsi="Century Gothic" w:cs="Century Gothic"/>
              </w:rPr>
              <w:t>2.6. Fortalecimiento a la agricultura y ganadería</w:t>
            </w:r>
          </w:p>
        </w:tc>
      </w:tr>
      <w:tr w:rsidR="00144D89" w:rsidTr="00144D89">
        <w:tc>
          <w:tcPr>
            <w:tcW w:w="2942" w:type="dxa"/>
          </w:tcPr>
          <w:p w:rsidR="00144D89" w:rsidRDefault="00375403" w:rsidP="0052366D">
            <w:pPr>
              <w:jc w:val="both"/>
              <w:rPr>
                <w:rFonts w:ascii="Century Gothic" w:hAnsi="Century Gothic" w:cs="Century Gothic"/>
              </w:rPr>
            </w:pPr>
            <w:r>
              <w:rPr>
                <w:rFonts w:ascii="Century Gothic" w:hAnsi="Century Gothic" w:cs="Century Gothic"/>
              </w:rPr>
              <w:t xml:space="preserve">Eje </w:t>
            </w:r>
            <w:r w:rsidR="00144D89" w:rsidRPr="0052366D">
              <w:rPr>
                <w:rFonts w:ascii="Century Gothic" w:hAnsi="Century Gothic" w:cs="Century Gothic"/>
              </w:rPr>
              <w:t>3. Hidalgo con Bienestar</w:t>
            </w:r>
          </w:p>
        </w:tc>
        <w:tc>
          <w:tcPr>
            <w:tcW w:w="2943" w:type="dxa"/>
          </w:tcPr>
          <w:p w:rsidR="00144D89" w:rsidRPr="0052366D" w:rsidRDefault="00144D89" w:rsidP="0052366D">
            <w:pPr>
              <w:jc w:val="both"/>
              <w:rPr>
                <w:rFonts w:ascii="Century Gothic" w:hAnsi="Century Gothic" w:cs="Century Gothic"/>
              </w:rPr>
            </w:pPr>
            <w:r w:rsidRPr="0052366D">
              <w:rPr>
                <w:rFonts w:ascii="Century Gothic" w:hAnsi="Century Gothic" w:cs="Century Gothic"/>
              </w:rPr>
              <w:t xml:space="preserve">3.1. Desarrollo Social, Integral y Solidario </w:t>
            </w:r>
          </w:p>
          <w:p w:rsidR="00144D89" w:rsidRPr="0052366D" w:rsidRDefault="00144D89" w:rsidP="0052366D">
            <w:pPr>
              <w:jc w:val="both"/>
              <w:rPr>
                <w:rFonts w:ascii="Century Gothic" w:hAnsi="Century Gothic" w:cs="Century Gothic"/>
              </w:rPr>
            </w:pPr>
            <w:r w:rsidRPr="0052366D">
              <w:rPr>
                <w:rFonts w:ascii="Century Gothic" w:hAnsi="Century Gothic" w:cs="Century Gothic"/>
              </w:rPr>
              <w:t xml:space="preserve">3.2. Educación de Calidad </w:t>
            </w:r>
          </w:p>
          <w:p w:rsidR="00144D89" w:rsidRPr="0052366D" w:rsidRDefault="00144D89" w:rsidP="0052366D">
            <w:pPr>
              <w:jc w:val="both"/>
              <w:rPr>
                <w:rFonts w:ascii="Century Gothic" w:hAnsi="Century Gothic" w:cs="Century Gothic"/>
              </w:rPr>
            </w:pPr>
            <w:r w:rsidRPr="0052366D">
              <w:rPr>
                <w:rFonts w:ascii="Century Gothic" w:hAnsi="Century Gothic" w:cs="Century Gothic"/>
              </w:rPr>
              <w:t xml:space="preserve">3.3. Salud con Calidad y Calidez </w:t>
            </w:r>
          </w:p>
          <w:p w:rsidR="00144D89" w:rsidRDefault="00375403" w:rsidP="0052366D">
            <w:pPr>
              <w:jc w:val="both"/>
              <w:rPr>
                <w:rFonts w:ascii="Century Gothic" w:hAnsi="Century Gothic" w:cs="Century Gothic"/>
              </w:rPr>
            </w:pPr>
            <w:r>
              <w:rPr>
                <w:rFonts w:ascii="Century Gothic" w:hAnsi="Century Gothic" w:cs="Century Gothic"/>
              </w:rPr>
              <w:t xml:space="preserve">3.4. Arte y Cultura </w:t>
            </w:r>
          </w:p>
        </w:tc>
        <w:tc>
          <w:tcPr>
            <w:tcW w:w="2943" w:type="dxa"/>
          </w:tcPr>
          <w:p w:rsidR="00144D89" w:rsidRPr="0052366D" w:rsidRDefault="0052366D" w:rsidP="0052366D">
            <w:pPr>
              <w:jc w:val="both"/>
              <w:rPr>
                <w:rFonts w:ascii="Century Gothic" w:hAnsi="Century Gothic" w:cs="Century Gothic"/>
              </w:rPr>
            </w:pPr>
            <w:r w:rsidRPr="0052366D">
              <w:rPr>
                <w:rFonts w:ascii="Century Gothic" w:hAnsi="Century Gothic" w:cs="Century Gothic"/>
              </w:rPr>
              <w:t>Eje 3. San Salvador con bienestar</w:t>
            </w:r>
          </w:p>
          <w:p w:rsidR="0052366D" w:rsidRPr="0052366D" w:rsidRDefault="0052366D" w:rsidP="0052366D">
            <w:pPr>
              <w:jc w:val="both"/>
              <w:rPr>
                <w:rFonts w:ascii="Century Gothic" w:hAnsi="Century Gothic" w:cs="Century Gothic"/>
              </w:rPr>
            </w:pPr>
            <w:r w:rsidRPr="0052366D">
              <w:rPr>
                <w:rFonts w:ascii="Century Gothic" w:hAnsi="Century Gothic" w:cs="Century Gothic"/>
              </w:rPr>
              <w:t>3.1. Desarrollo comunitario y fortalecimiento del tejido Social</w:t>
            </w:r>
          </w:p>
          <w:p w:rsidR="0052366D" w:rsidRDefault="0052366D" w:rsidP="0052366D">
            <w:pPr>
              <w:jc w:val="both"/>
              <w:rPr>
                <w:rFonts w:ascii="Century Gothic" w:hAnsi="Century Gothic" w:cs="Century Gothic"/>
              </w:rPr>
            </w:pPr>
            <w:r w:rsidRPr="0052366D">
              <w:rPr>
                <w:rFonts w:ascii="Century Gothic" w:hAnsi="Century Gothic" w:cs="Century Gothic"/>
              </w:rPr>
              <w:t>3.2. Impulso a la educación</w:t>
            </w:r>
          </w:p>
        </w:tc>
      </w:tr>
    </w:tbl>
    <w:p w:rsidR="005B57D4" w:rsidRDefault="005B57D4" w:rsidP="006112F2">
      <w:pPr>
        <w:rPr>
          <w:rFonts w:ascii="Century Gothic" w:hAnsi="Century Gothic" w:cs="Century Gothic"/>
        </w:rPr>
      </w:pPr>
    </w:p>
    <w:p w:rsidR="005B57D4" w:rsidRDefault="005B57D4" w:rsidP="00AB305B">
      <w:pPr>
        <w:jc w:val="center"/>
        <w:rPr>
          <w:rFonts w:ascii="Century Gothic" w:hAnsi="Century Gothic" w:cs="Century Gothic"/>
        </w:rPr>
      </w:pPr>
    </w:p>
    <w:p w:rsidR="005B57D4" w:rsidRDefault="005B57D4" w:rsidP="00AB305B">
      <w:pPr>
        <w:jc w:val="center"/>
        <w:rPr>
          <w:rFonts w:ascii="Century Gothic" w:hAnsi="Century Gothic" w:cs="Century Gothic"/>
        </w:rPr>
      </w:pPr>
    </w:p>
    <w:p w:rsidR="005B57D4" w:rsidRDefault="005B57D4" w:rsidP="00AB305B">
      <w:pPr>
        <w:jc w:val="center"/>
        <w:rPr>
          <w:rFonts w:ascii="Century Gothic" w:hAnsi="Century Gothic" w:cs="Century Gothic"/>
        </w:rPr>
      </w:pPr>
    </w:p>
    <w:p w:rsidR="005B57D4" w:rsidRDefault="005B57D4" w:rsidP="00AB305B">
      <w:pPr>
        <w:jc w:val="center"/>
        <w:rPr>
          <w:rFonts w:ascii="Century Gothic" w:hAnsi="Century Gothic" w:cs="Century Gothic"/>
        </w:rPr>
      </w:pPr>
    </w:p>
    <w:tbl>
      <w:tblPr>
        <w:tblStyle w:val="Tablaconcuadrcula"/>
        <w:tblW w:w="9209" w:type="dxa"/>
        <w:tblLook w:val="04A0" w:firstRow="1" w:lastRow="0" w:firstColumn="1" w:lastColumn="0" w:noHBand="0" w:noVBand="1"/>
      </w:tblPr>
      <w:tblGrid>
        <w:gridCol w:w="2830"/>
        <w:gridCol w:w="2835"/>
        <w:gridCol w:w="3544"/>
      </w:tblGrid>
      <w:tr w:rsidR="00375403" w:rsidTr="00375403">
        <w:tc>
          <w:tcPr>
            <w:tcW w:w="2830" w:type="dxa"/>
          </w:tcPr>
          <w:p w:rsidR="00375403" w:rsidRDefault="00375403" w:rsidP="00806743"/>
        </w:tc>
        <w:tc>
          <w:tcPr>
            <w:tcW w:w="2835" w:type="dxa"/>
          </w:tcPr>
          <w:p w:rsidR="00375403" w:rsidRDefault="00375403" w:rsidP="00806743">
            <w:r w:rsidRPr="0052366D">
              <w:rPr>
                <w:rFonts w:ascii="Century Gothic" w:hAnsi="Century Gothic" w:cs="Century Gothic"/>
              </w:rPr>
              <w:t>3.5. Pueblos y comunidades</w:t>
            </w:r>
          </w:p>
        </w:tc>
        <w:tc>
          <w:tcPr>
            <w:tcW w:w="3544" w:type="dxa"/>
          </w:tcPr>
          <w:p w:rsidR="00375403" w:rsidRPr="0052366D" w:rsidRDefault="00375403" w:rsidP="00806743">
            <w:pPr>
              <w:jc w:val="both"/>
              <w:rPr>
                <w:rFonts w:ascii="Century Gothic" w:hAnsi="Century Gothic" w:cs="Century Gothic"/>
              </w:rPr>
            </w:pPr>
            <w:r w:rsidRPr="0052366D">
              <w:rPr>
                <w:rFonts w:ascii="Century Gothic" w:hAnsi="Century Gothic" w:cs="Century Gothic"/>
              </w:rPr>
              <w:t>3.3. Gestión de la salud pública</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3.4 Juventud, deporte y recreación</w:t>
            </w:r>
          </w:p>
          <w:p w:rsidR="00375403" w:rsidRDefault="00375403" w:rsidP="00806743">
            <w:r w:rsidRPr="0052366D">
              <w:rPr>
                <w:rFonts w:ascii="Century Gothic" w:hAnsi="Century Gothic" w:cs="Century Gothic"/>
              </w:rPr>
              <w:t>3.6 Fomentar el patrimonio cultural</w:t>
            </w:r>
          </w:p>
        </w:tc>
      </w:tr>
      <w:tr w:rsidR="00375403" w:rsidTr="00375403">
        <w:tc>
          <w:tcPr>
            <w:tcW w:w="2830" w:type="dxa"/>
          </w:tcPr>
          <w:p w:rsidR="00375403" w:rsidRDefault="00375403" w:rsidP="00806743">
            <w:r w:rsidRPr="0052366D">
              <w:rPr>
                <w:rFonts w:ascii="Century Gothic" w:hAnsi="Century Gothic" w:cs="Century Gothic"/>
              </w:rPr>
              <w:t>Eje 4. Hidalgo Seguro, con Justicia y en Paz</w:t>
            </w:r>
          </w:p>
        </w:tc>
        <w:tc>
          <w:tcPr>
            <w:tcW w:w="2835" w:type="dxa"/>
          </w:tcPr>
          <w:p w:rsidR="00375403" w:rsidRPr="0052366D" w:rsidRDefault="00375403" w:rsidP="00806743">
            <w:pPr>
              <w:jc w:val="both"/>
              <w:rPr>
                <w:rFonts w:ascii="Century Gothic" w:hAnsi="Century Gothic" w:cs="Century Gothic"/>
              </w:rPr>
            </w:pPr>
            <w:r w:rsidRPr="0052366D">
              <w:rPr>
                <w:rFonts w:ascii="Century Gothic" w:hAnsi="Century Gothic" w:cs="Century Gothic"/>
              </w:rPr>
              <w:t xml:space="preserve">4.1. Gobernabilidad y Estado de Derecho </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 xml:space="preserve">4.2. Seguridad Integral y Paz Social </w:t>
            </w:r>
          </w:p>
          <w:p w:rsidR="00375403" w:rsidRDefault="00375403" w:rsidP="00806743">
            <w:r w:rsidRPr="0052366D">
              <w:rPr>
                <w:rFonts w:ascii="Century Gothic" w:hAnsi="Century Gothic" w:cs="Century Gothic"/>
              </w:rPr>
              <w:t>4.3. Procuración de Justicia con Trato Humano</w:t>
            </w:r>
          </w:p>
        </w:tc>
        <w:tc>
          <w:tcPr>
            <w:tcW w:w="3544" w:type="dxa"/>
          </w:tcPr>
          <w:p w:rsidR="00375403" w:rsidRPr="0052366D" w:rsidRDefault="00375403" w:rsidP="00806743">
            <w:pPr>
              <w:jc w:val="both"/>
              <w:rPr>
                <w:rFonts w:ascii="Century Gothic" w:hAnsi="Century Gothic" w:cs="Century Gothic"/>
              </w:rPr>
            </w:pPr>
            <w:r w:rsidRPr="0052366D">
              <w:rPr>
                <w:rFonts w:ascii="Century Gothic" w:hAnsi="Century Gothic" w:cs="Century Gothic"/>
              </w:rPr>
              <w:t>Eje 4. San Salvador seguro con paz social</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4.1 Prevención social de la violencia y la delincuencia</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4.2. Fortalecimiento a la seguridad y el tránsito municipal</w:t>
            </w:r>
          </w:p>
          <w:p w:rsidR="00375403" w:rsidRDefault="00375403" w:rsidP="00806743">
            <w:r w:rsidRPr="0052366D">
              <w:rPr>
                <w:rFonts w:ascii="Century Gothic" w:hAnsi="Century Gothic" w:cs="Century Gothic"/>
              </w:rPr>
              <w:t>4.3. Impulso a la protección civil municipal</w:t>
            </w:r>
          </w:p>
        </w:tc>
      </w:tr>
      <w:tr w:rsidR="00375403" w:rsidTr="00375403">
        <w:tc>
          <w:tcPr>
            <w:tcW w:w="2830" w:type="dxa"/>
          </w:tcPr>
          <w:p w:rsidR="00375403" w:rsidRDefault="00375403" w:rsidP="00375403">
            <w:r w:rsidRPr="0052366D">
              <w:rPr>
                <w:rFonts w:ascii="Century Gothic" w:hAnsi="Century Gothic" w:cs="Century Gothic"/>
              </w:rPr>
              <w:t>Eje 5. Hidalgo con Desarrollo Sostenible</w:t>
            </w:r>
          </w:p>
        </w:tc>
        <w:tc>
          <w:tcPr>
            <w:tcW w:w="2835" w:type="dxa"/>
          </w:tcPr>
          <w:p w:rsidR="00375403" w:rsidRPr="0052366D" w:rsidRDefault="00375403" w:rsidP="00806743">
            <w:pPr>
              <w:jc w:val="both"/>
              <w:rPr>
                <w:rFonts w:ascii="Century Gothic" w:hAnsi="Century Gothic" w:cs="Century Gothic"/>
              </w:rPr>
            </w:pPr>
            <w:r w:rsidRPr="0052366D">
              <w:rPr>
                <w:rFonts w:ascii="Century Gothic" w:hAnsi="Century Gothic" w:cs="Century Gothic"/>
              </w:rPr>
              <w:t xml:space="preserve">5.1. Preservación del Medio Ambiente y Recursos Naturales </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 xml:space="preserve">5.2. Movilidad y Transporte Sostenible </w:t>
            </w:r>
          </w:p>
          <w:p w:rsidR="00375403" w:rsidRDefault="00375403" w:rsidP="00806743">
            <w:pPr>
              <w:jc w:val="both"/>
              <w:rPr>
                <w:rFonts w:ascii="Century Gothic" w:hAnsi="Century Gothic" w:cs="Century Gothic"/>
              </w:rPr>
            </w:pPr>
            <w:r w:rsidRPr="0052366D">
              <w:rPr>
                <w:rFonts w:ascii="Century Gothic" w:hAnsi="Century Gothic" w:cs="Century Gothic"/>
              </w:rPr>
              <w:t xml:space="preserve">5.3. Planeación y Ordenamiento del Territorio </w:t>
            </w:r>
          </w:p>
          <w:p w:rsidR="00375403" w:rsidRDefault="00375403" w:rsidP="00806743">
            <w:r w:rsidRPr="0052366D">
              <w:rPr>
                <w:rFonts w:ascii="Century Gothic" w:hAnsi="Century Gothic" w:cs="Century Gothic"/>
              </w:rPr>
              <w:t>5.4. Infraestructura Sostenible</w:t>
            </w:r>
          </w:p>
        </w:tc>
        <w:tc>
          <w:tcPr>
            <w:tcW w:w="3544" w:type="dxa"/>
          </w:tcPr>
          <w:p w:rsidR="00375403" w:rsidRPr="0052366D" w:rsidRDefault="00375403" w:rsidP="00806743">
            <w:pPr>
              <w:jc w:val="both"/>
              <w:rPr>
                <w:rFonts w:ascii="Century Gothic" w:hAnsi="Century Gothic" w:cs="Century Gothic"/>
              </w:rPr>
            </w:pPr>
            <w:r w:rsidRPr="0052366D">
              <w:rPr>
                <w:rFonts w:ascii="Century Gothic" w:hAnsi="Century Gothic" w:cs="Century Gothic"/>
              </w:rPr>
              <w:t>Eje 5. San Salvador con desarrollo sostenible</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5.1 Proteger el medioambiente en el municipio</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5.2 Transporte público municipal</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5.3. Comunicaciones digitales y terrestres</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5.4. Desarrollo urbano y Obra pública municipal</w:t>
            </w:r>
          </w:p>
          <w:p w:rsidR="00375403" w:rsidRDefault="00375403" w:rsidP="00806743">
            <w:r w:rsidRPr="0052366D">
              <w:rPr>
                <w:rFonts w:ascii="Century Gothic" w:hAnsi="Century Gothic" w:cs="Century Gothic"/>
              </w:rPr>
              <w:t>5.5. Vivienda digna</w:t>
            </w:r>
          </w:p>
        </w:tc>
      </w:tr>
      <w:tr w:rsidR="00375403" w:rsidTr="00375403">
        <w:tc>
          <w:tcPr>
            <w:tcW w:w="2830" w:type="dxa"/>
          </w:tcPr>
          <w:p w:rsidR="00375403" w:rsidRDefault="00375403" w:rsidP="00806743">
            <w:r>
              <w:rPr>
                <w:rFonts w:ascii="Century Gothic" w:hAnsi="Century Gothic" w:cs="Century Gothic"/>
              </w:rPr>
              <w:t xml:space="preserve">Eje </w:t>
            </w:r>
            <w:r w:rsidRPr="0052366D">
              <w:rPr>
                <w:rFonts w:ascii="Century Gothic" w:hAnsi="Century Gothic" w:cs="Century Gothic"/>
              </w:rPr>
              <w:t>6. Hidalgo Humano e Igualitario</w:t>
            </w:r>
          </w:p>
        </w:tc>
        <w:tc>
          <w:tcPr>
            <w:tcW w:w="2835" w:type="dxa"/>
          </w:tcPr>
          <w:p w:rsidR="00375403" w:rsidRPr="0052366D" w:rsidRDefault="00375403" w:rsidP="00806743">
            <w:pPr>
              <w:jc w:val="both"/>
              <w:rPr>
                <w:rFonts w:ascii="Century Gothic" w:hAnsi="Century Gothic" w:cs="Century Gothic"/>
              </w:rPr>
            </w:pPr>
            <w:r w:rsidRPr="0052366D">
              <w:rPr>
                <w:rFonts w:ascii="Century Gothic" w:hAnsi="Century Gothic" w:cs="Century Gothic"/>
              </w:rPr>
              <w:t xml:space="preserve">6.1. Igualdad de Género </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 xml:space="preserve">6.2. Desarrollo y Protección de Niñas, Niños y Adolescentes </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 xml:space="preserve">6.3. Acceso Igualitario a la Ciencia, Tecnología e Innovación </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 xml:space="preserve">6.4. Reducción de las Desigualdades </w:t>
            </w:r>
          </w:p>
          <w:p w:rsidR="00375403" w:rsidRDefault="00375403" w:rsidP="00806743">
            <w:pPr>
              <w:ind w:firstLine="708"/>
            </w:pPr>
            <w:r w:rsidRPr="0052366D">
              <w:rPr>
                <w:rFonts w:ascii="Century Gothic" w:hAnsi="Century Gothic" w:cs="Century Gothic"/>
              </w:rPr>
              <w:t>6.5. Programa Estratégico de Respuesta ante Emergencias de Orden Global</w:t>
            </w:r>
          </w:p>
        </w:tc>
        <w:tc>
          <w:tcPr>
            <w:tcW w:w="3544" w:type="dxa"/>
          </w:tcPr>
          <w:p w:rsidR="00375403" w:rsidRPr="0052366D" w:rsidRDefault="00375403" w:rsidP="00806743">
            <w:pPr>
              <w:jc w:val="both"/>
              <w:rPr>
                <w:rFonts w:ascii="Century Gothic" w:hAnsi="Century Gothic" w:cs="Century Gothic"/>
              </w:rPr>
            </w:pPr>
            <w:r w:rsidRPr="0052366D">
              <w:rPr>
                <w:rFonts w:ascii="Century Gothic" w:hAnsi="Century Gothic" w:cs="Century Gothic"/>
              </w:rPr>
              <w:t>Eje 6. Municipio Humano e Igualitario</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6.1. Igualdad de Género</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6.2 Protección de las niñas y niños y adolescentes</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6.3. Ciencia y tecnología e innovación</w:t>
            </w:r>
          </w:p>
          <w:p w:rsidR="00375403" w:rsidRDefault="00375403" w:rsidP="00806743">
            <w:r w:rsidRPr="0052366D">
              <w:rPr>
                <w:rFonts w:ascii="Century Gothic" w:hAnsi="Century Gothic" w:cs="Century Gothic"/>
              </w:rPr>
              <w:t>6.4. Reducción de las desigualdades y la vulnerabilidad</w:t>
            </w:r>
          </w:p>
        </w:tc>
      </w:tr>
    </w:tbl>
    <w:p w:rsidR="005B57D4" w:rsidRDefault="005B57D4" w:rsidP="00AB305B">
      <w:pPr>
        <w:jc w:val="center"/>
        <w:rPr>
          <w:rFonts w:ascii="Century Gothic" w:hAnsi="Century Gothic" w:cs="Century Gothic"/>
        </w:rPr>
      </w:pPr>
    </w:p>
    <w:p w:rsidR="00375403" w:rsidRDefault="00375403" w:rsidP="00AB305B">
      <w:pPr>
        <w:jc w:val="center"/>
        <w:rPr>
          <w:rFonts w:ascii="Century Gothic" w:hAnsi="Century Gothic" w:cs="Century Gothic"/>
        </w:rPr>
      </w:pPr>
    </w:p>
    <w:p w:rsidR="00375403" w:rsidRDefault="00375403" w:rsidP="00AB305B">
      <w:pPr>
        <w:jc w:val="center"/>
        <w:rPr>
          <w:rFonts w:ascii="Century Gothic" w:hAnsi="Century Gothic" w:cs="Century Gothic"/>
        </w:rPr>
      </w:pPr>
    </w:p>
    <w:p w:rsidR="00375403" w:rsidRDefault="00375403" w:rsidP="00AB305B">
      <w:pPr>
        <w:jc w:val="center"/>
        <w:rPr>
          <w:rFonts w:ascii="Century Gothic" w:hAnsi="Century Gothic" w:cs="Century Gothic"/>
        </w:rPr>
      </w:pPr>
    </w:p>
    <w:p w:rsidR="00375403" w:rsidRDefault="00375403" w:rsidP="00AB305B">
      <w:pPr>
        <w:jc w:val="center"/>
        <w:rPr>
          <w:rFonts w:ascii="Century Gothic" w:hAnsi="Century Gothic" w:cs="Century Gothic"/>
        </w:rPr>
      </w:pPr>
    </w:p>
    <w:tbl>
      <w:tblPr>
        <w:tblStyle w:val="Tablaconcuadrcula"/>
        <w:tblW w:w="0" w:type="auto"/>
        <w:tblLook w:val="04A0" w:firstRow="1" w:lastRow="0" w:firstColumn="1" w:lastColumn="0" w:noHBand="0" w:noVBand="1"/>
      </w:tblPr>
      <w:tblGrid>
        <w:gridCol w:w="2942"/>
        <w:gridCol w:w="2943"/>
        <w:gridCol w:w="2943"/>
      </w:tblGrid>
      <w:tr w:rsidR="00375403" w:rsidTr="00806743">
        <w:tc>
          <w:tcPr>
            <w:tcW w:w="2942" w:type="dxa"/>
          </w:tcPr>
          <w:p w:rsidR="00375403" w:rsidRDefault="00375403" w:rsidP="00806743">
            <w:r>
              <w:rPr>
                <w:rFonts w:ascii="Century Gothic" w:hAnsi="Century Gothic" w:cs="Century Gothic"/>
              </w:rPr>
              <w:t>Eje Transversal. Servicios públicos municipales, integrales y sostenibles</w:t>
            </w:r>
          </w:p>
        </w:tc>
        <w:tc>
          <w:tcPr>
            <w:tcW w:w="2943" w:type="dxa"/>
          </w:tcPr>
          <w:p w:rsidR="00375403" w:rsidRPr="0052366D" w:rsidRDefault="00375403" w:rsidP="00806743">
            <w:pPr>
              <w:jc w:val="both"/>
              <w:rPr>
                <w:rFonts w:ascii="Century Gothic" w:hAnsi="Century Gothic" w:cs="Century Gothic"/>
              </w:rPr>
            </w:pPr>
            <w:r w:rsidRPr="0052366D">
              <w:rPr>
                <w:rFonts w:ascii="Century Gothic" w:hAnsi="Century Gothic" w:cs="Century Gothic"/>
              </w:rPr>
              <w:t>ET.1. Calles y vialidades mejoradas y centradas en las necesidades de las personas</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ET.2. Mejora en la prestación del servicio de</w:t>
            </w:r>
            <w:r>
              <w:rPr>
                <w:rFonts w:ascii="Century Gothic" w:hAnsi="Century Gothic" w:cs="Century Gothic"/>
              </w:rPr>
              <w:t xml:space="preserve"> </w:t>
            </w:r>
            <w:r w:rsidRPr="0052366D">
              <w:rPr>
                <w:rFonts w:ascii="Century Gothic" w:hAnsi="Century Gothic" w:cs="Century Gothic"/>
              </w:rPr>
              <w:t>agua potable</w:t>
            </w:r>
            <w:r w:rsidRPr="0052366D">
              <w:rPr>
                <w:rFonts w:ascii="Century Gothic" w:hAnsi="Century Gothic" w:cs="Century Gothic"/>
              </w:rPr>
              <w:br/>
              <w:t>ET.3. Mejora en la prestación del servicio de drenaje y alcantarillado sanitario</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ET.4. Servicio de limpia eficiente y sostenible</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ET.5. Manejo sostenible de residuos sólidos</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ET.6. Manejo integral y sostenible de parques y jardines</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ET.7. Instalación y mantenimiento de alumbrado público sostenible</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ET.8. Administración eficaz y sostenible de mercados públicos y centrales de abasto</w:t>
            </w:r>
          </w:p>
          <w:p w:rsidR="00375403" w:rsidRDefault="00375403" w:rsidP="00806743">
            <w:r w:rsidRPr="0052366D">
              <w:rPr>
                <w:rFonts w:ascii="Century Gothic" w:hAnsi="Century Gothic" w:cs="Century Gothic"/>
              </w:rPr>
              <w:t>ET.9. Certificación del rastro municipal</w:t>
            </w:r>
          </w:p>
        </w:tc>
        <w:tc>
          <w:tcPr>
            <w:tcW w:w="2943" w:type="dxa"/>
          </w:tcPr>
          <w:p w:rsidR="00375403" w:rsidRPr="0052366D" w:rsidRDefault="00375403" w:rsidP="00806743">
            <w:pPr>
              <w:jc w:val="both"/>
              <w:rPr>
                <w:rFonts w:ascii="Century Gothic" w:hAnsi="Century Gothic" w:cs="Century Gothic"/>
              </w:rPr>
            </w:pPr>
            <w:r w:rsidRPr="0052366D">
              <w:rPr>
                <w:rFonts w:ascii="Century Gothic" w:hAnsi="Century Gothic" w:cs="Century Gothic"/>
              </w:rPr>
              <w:t>Eje Transversal. Servicios públicos municipales integrales y sostenibles</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ET.1. Calles y vialidades mejoradas y centradas</w:t>
            </w:r>
            <w:r>
              <w:rPr>
                <w:rFonts w:ascii="Century Gothic" w:hAnsi="Century Gothic" w:cs="Century Gothic"/>
              </w:rPr>
              <w:t xml:space="preserve"> </w:t>
            </w:r>
            <w:r w:rsidRPr="0052366D">
              <w:rPr>
                <w:rFonts w:ascii="Century Gothic" w:hAnsi="Century Gothic" w:cs="Century Gothic"/>
              </w:rPr>
              <w:t>en las necesidades de las personas</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ET.2. Fortalecer la prestación del servicio de agua potable</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ET.3. Mejora en la prestación del servicio de drenaje y alcantarillado sanitario</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ET.4. Servicio de limpia eficiente y sostenible</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ET.5. Manejo sostenible de residuos sólidos</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ET.6. Manejo integral y sostenible de parques y jardines</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ET.7. Instalación y mantenimiento de alumbrado público sostenible</w:t>
            </w:r>
          </w:p>
          <w:p w:rsidR="00375403" w:rsidRPr="0052366D" w:rsidRDefault="00375403" w:rsidP="00806743">
            <w:pPr>
              <w:jc w:val="both"/>
              <w:rPr>
                <w:rFonts w:ascii="Century Gothic" w:hAnsi="Century Gothic" w:cs="Century Gothic"/>
              </w:rPr>
            </w:pPr>
            <w:r w:rsidRPr="0052366D">
              <w:rPr>
                <w:rFonts w:ascii="Century Gothic" w:hAnsi="Century Gothic" w:cs="Century Gothic"/>
              </w:rPr>
              <w:t>ET.8. Administrar los mercados públicos y tianguis</w:t>
            </w:r>
          </w:p>
          <w:p w:rsidR="00375403" w:rsidRDefault="00375403" w:rsidP="00806743">
            <w:r w:rsidRPr="0052366D">
              <w:rPr>
                <w:rFonts w:ascii="Century Gothic" w:hAnsi="Century Gothic" w:cs="Century Gothic"/>
              </w:rPr>
              <w:t>ET.9. Panteones municipales</w:t>
            </w:r>
          </w:p>
        </w:tc>
      </w:tr>
    </w:tbl>
    <w:p w:rsidR="00375403" w:rsidRPr="00AB305B" w:rsidRDefault="00375403" w:rsidP="00AB305B">
      <w:pPr>
        <w:jc w:val="center"/>
        <w:rPr>
          <w:rFonts w:ascii="Century Gothic" w:hAnsi="Century Gothic" w:cs="Century Gothic"/>
        </w:rPr>
      </w:pPr>
    </w:p>
    <w:sectPr w:rsidR="00375403" w:rsidRPr="00AB305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A65" w:rsidRDefault="000B5A65" w:rsidP="005A2B2C">
      <w:pPr>
        <w:spacing w:after="0" w:line="240" w:lineRule="auto"/>
      </w:pPr>
      <w:r>
        <w:separator/>
      </w:r>
    </w:p>
  </w:endnote>
  <w:endnote w:type="continuationSeparator" w:id="0">
    <w:p w:rsidR="000B5A65" w:rsidRDefault="000B5A65" w:rsidP="005A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43" w:rsidRDefault="00806743">
    <w:pPr>
      <w:pStyle w:val="Piedepgina"/>
    </w:pPr>
    <w:r>
      <w:t xml:space="preserve">DIRECCIÓN DE PLANEACIÓN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A65" w:rsidRDefault="000B5A65" w:rsidP="005A2B2C">
      <w:pPr>
        <w:spacing w:after="0" w:line="240" w:lineRule="auto"/>
      </w:pPr>
      <w:r>
        <w:separator/>
      </w:r>
    </w:p>
  </w:footnote>
  <w:footnote w:type="continuationSeparator" w:id="0">
    <w:p w:rsidR="000B5A65" w:rsidRDefault="000B5A65" w:rsidP="005A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43" w:rsidRDefault="00806743">
    <w:pPr>
      <w:pStyle w:val="Encabezado"/>
      <w:rPr>
        <w:rFonts w:ascii="Montserrat" w:hAnsi="Montserrat"/>
        <w:noProof/>
        <w:lang w:eastAsia="es-MX"/>
      </w:rPr>
    </w:pPr>
    <w:r w:rsidRPr="00D47FFE">
      <w:rPr>
        <w:rFonts w:ascii="Montserrat" w:hAnsi="Montserrat"/>
        <w:noProof/>
        <w:lang w:eastAsia="es-MX"/>
      </w:rPr>
      <w:drawing>
        <wp:anchor distT="0" distB="0" distL="114300" distR="114300" simplePos="0" relativeHeight="251659264" behindDoc="1" locked="0" layoutInCell="1" allowOverlap="1" wp14:anchorId="7C43BE18" wp14:editId="4DE0A61D">
          <wp:simplePos x="0" y="0"/>
          <wp:positionH relativeFrom="page">
            <wp:align>right</wp:align>
          </wp:positionH>
          <wp:positionV relativeFrom="paragraph">
            <wp:posOffset>-424815</wp:posOffset>
          </wp:positionV>
          <wp:extent cx="7715250" cy="9321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corregido.png"/>
                  <pic:cNvPicPr/>
                </pic:nvPicPr>
                <pic:blipFill rotWithShape="1">
                  <a:blip r:embed="rId1" cstate="print">
                    <a:extLst>
                      <a:ext uri="{28A0092B-C50C-407E-A947-70E740481C1C}">
                        <a14:useLocalDpi xmlns:a14="http://schemas.microsoft.com/office/drawing/2010/main" val="0"/>
                      </a:ext>
                    </a:extLst>
                  </a:blip>
                  <a:srcRect l="6366" t="-1" r="2937" b="9001"/>
                  <a:stretch/>
                </pic:blipFill>
                <pic:spPr bwMode="auto">
                  <a:xfrm>
                    <a:off x="0" y="0"/>
                    <a:ext cx="7715250" cy="932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6743" w:rsidRDefault="008067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0384E"/>
    <w:multiLevelType w:val="hybridMultilevel"/>
    <w:tmpl w:val="6298E9F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6524563"/>
    <w:multiLevelType w:val="hybridMultilevel"/>
    <w:tmpl w:val="9B4062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42711B"/>
    <w:multiLevelType w:val="hybridMultilevel"/>
    <w:tmpl w:val="8870A0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C8329E"/>
    <w:multiLevelType w:val="hybridMultilevel"/>
    <w:tmpl w:val="3F3067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6B3933"/>
    <w:multiLevelType w:val="hybridMultilevel"/>
    <w:tmpl w:val="E3585C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4574F4"/>
    <w:multiLevelType w:val="hybridMultilevel"/>
    <w:tmpl w:val="C0D420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CF67E4"/>
    <w:multiLevelType w:val="hybridMultilevel"/>
    <w:tmpl w:val="821E2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3A5EE7"/>
    <w:multiLevelType w:val="hybridMultilevel"/>
    <w:tmpl w:val="373A2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2554F2"/>
    <w:multiLevelType w:val="hybridMultilevel"/>
    <w:tmpl w:val="D1A0A1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47309E"/>
    <w:multiLevelType w:val="hybridMultilevel"/>
    <w:tmpl w:val="C2A4C4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6E3FC4"/>
    <w:multiLevelType w:val="hybridMultilevel"/>
    <w:tmpl w:val="10E6956E"/>
    <w:lvl w:ilvl="0" w:tplc="DA0A4FF6">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71487C"/>
    <w:multiLevelType w:val="hybridMultilevel"/>
    <w:tmpl w:val="F4B8D8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756B56"/>
    <w:multiLevelType w:val="hybridMultilevel"/>
    <w:tmpl w:val="CFD00F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9201B8"/>
    <w:multiLevelType w:val="hybridMultilevel"/>
    <w:tmpl w:val="8F7C20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361A88"/>
    <w:multiLevelType w:val="hybridMultilevel"/>
    <w:tmpl w:val="2CA89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2"/>
  </w:num>
  <w:num w:numId="5">
    <w:abstractNumId w:val="14"/>
  </w:num>
  <w:num w:numId="6">
    <w:abstractNumId w:val="9"/>
  </w:num>
  <w:num w:numId="7">
    <w:abstractNumId w:val="6"/>
  </w:num>
  <w:num w:numId="8">
    <w:abstractNumId w:val="7"/>
  </w:num>
  <w:num w:numId="9">
    <w:abstractNumId w:val="0"/>
  </w:num>
  <w:num w:numId="10">
    <w:abstractNumId w:val="11"/>
  </w:num>
  <w:num w:numId="11">
    <w:abstractNumId w:val="8"/>
  </w:num>
  <w:num w:numId="12">
    <w:abstractNumId w:val="5"/>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D9"/>
    <w:rsid w:val="000066FD"/>
    <w:rsid w:val="000253F2"/>
    <w:rsid w:val="00041ED9"/>
    <w:rsid w:val="000612F5"/>
    <w:rsid w:val="00065F68"/>
    <w:rsid w:val="00066E47"/>
    <w:rsid w:val="0007078F"/>
    <w:rsid w:val="000B5A65"/>
    <w:rsid w:val="000D6A92"/>
    <w:rsid w:val="000F6936"/>
    <w:rsid w:val="00134D28"/>
    <w:rsid w:val="00144D89"/>
    <w:rsid w:val="00160FD5"/>
    <w:rsid w:val="0019600B"/>
    <w:rsid w:val="001A7067"/>
    <w:rsid w:val="001B37D2"/>
    <w:rsid w:val="001E6BF3"/>
    <w:rsid w:val="0021512A"/>
    <w:rsid w:val="00242D98"/>
    <w:rsid w:val="00287F6F"/>
    <w:rsid w:val="002A7E43"/>
    <w:rsid w:val="002D22C1"/>
    <w:rsid w:val="002D746C"/>
    <w:rsid w:val="002F2F11"/>
    <w:rsid w:val="003024D2"/>
    <w:rsid w:val="00304C4D"/>
    <w:rsid w:val="00304E4C"/>
    <w:rsid w:val="00317FFB"/>
    <w:rsid w:val="003367AA"/>
    <w:rsid w:val="00336983"/>
    <w:rsid w:val="00350508"/>
    <w:rsid w:val="003571D3"/>
    <w:rsid w:val="00363826"/>
    <w:rsid w:val="00375403"/>
    <w:rsid w:val="003A016C"/>
    <w:rsid w:val="003B75E7"/>
    <w:rsid w:val="003C3BF5"/>
    <w:rsid w:val="00436A3E"/>
    <w:rsid w:val="00440048"/>
    <w:rsid w:val="004D2B10"/>
    <w:rsid w:val="004D395C"/>
    <w:rsid w:val="004D72FE"/>
    <w:rsid w:val="004F0193"/>
    <w:rsid w:val="00500D00"/>
    <w:rsid w:val="00502D9A"/>
    <w:rsid w:val="0052366D"/>
    <w:rsid w:val="005279FB"/>
    <w:rsid w:val="00590E7E"/>
    <w:rsid w:val="005A2B2C"/>
    <w:rsid w:val="005B57D4"/>
    <w:rsid w:val="005D3A1E"/>
    <w:rsid w:val="005D51AB"/>
    <w:rsid w:val="005F75EE"/>
    <w:rsid w:val="006112F2"/>
    <w:rsid w:val="006242AF"/>
    <w:rsid w:val="0063305F"/>
    <w:rsid w:val="00635491"/>
    <w:rsid w:val="00652113"/>
    <w:rsid w:val="0065435C"/>
    <w:rsid w:val="006A39D6"/>
    <w:rsid w:val="006A4E44"/>
    <w:rsid w:val="006A6034"/>
    <w:rsid w:val="006B03F8"/>
    <w:rsid w:val="006B0DC1"/>
    <w:rsid w:val="006B25F9"/>
    <w:rsid w:val="006B7FE4"/>
    <w:rsid w:val="006E33D2"/>
    <w:rsid w:val="006F7316"/>
    <w:rsid w:val="00742D17"/>
    <w:rsid w:val="00747D82"/>
    <w:rsid w:val="00766DD2"/>
    <w:rsid w:val="00784252"/>
    <w:rsid w:val="00795311"/>
    <w:rsid w:val="007A1C96"/>
    <w:rsid w:val="007A40B8"/>
    <w:rsid w:val="007C4C57"/>
    <w:rsid w:val="00806743"/>
    <w:rsid w:val="008177F2"/>
    <w:rsid w:val="00851AD9"/>
    <w:rsid w:val="00852BE7"/>
    <w:rsid w:val="00860907"/>
    <w:rsid w:val="00894C8D"/>
    <w:rsid w:val="008B304C"/>
    <w:rsid w:val="008B56E5"/>
    <w:rsid w:val="008B7AF9"/>
    <w:rsid w:val="008C295F"/>
    <w:rsid w:val="008E5C1E"/>
    <w:rsid w:val="008F74A0"/>
    <w:rsid w:val="00906D47"/>
    <w:rsid w:val="009334D9"/>
    <w:rsid w:val="00997F85"/>
    <w:rsid w:val="009A1C18"/>
    <w:rsid w:val="009A72AE"/>
    <w:rsid w:val="009E6B0E"/>
    <w:rsid w:val="00A01147"/>
    <w:rsid w:val="00A05CA4"/>
    <w:rsid w:val="00A73EF6"/>
    <w:rsid w:val="00AA438C"/>
    <w:rsid w:val="00AB278D"/>
    <w:rsid w:val="00AB305B"/>
    <w:rsid w:val="00AB74E3"/>
    <w:rsid w:val="00AE10F1"/>
    <w:rsid w:val="00B27F58"/>
    <w:rsid w:val="00B4009D"/>
    <w:rsid w:val="00B41DFD"/>
    <w:rsid w:val="00B54DEE"/>
    <w:rsid w:val="00B7266B"/>
    <w:rsid w:val="00B85E3A"/>
    <w:rsid w:val="00BC4731"/>
    <w:rsid w:val="00BF32CB"/>
    <w:rsid w:val="00C10411"/>
    <w:rsid w:val="00C32D19"/>
    <w:rsid w:val="00C46728"/>
    <w:rsid w:val="00C64A6C"/>
    <w:rsid w:val="00C80D6C"/>
    <w:rsid w:val="00C87615"/>
    <w:rsid w:val="00CB71C0"/>
    <w:rsid w:val="00D26BCF"/>
    <w:rsid w:val="00D613A5"/>
    <w:rsid w:val="00D646CA"/>
    <w:rsid w:val="00D74702"/>
    <w:rsid w:val="00D83BD2"/>
    <w:rsid w:val="00D83D4E"/>
    <w:rsid w:val="00DD5282"/>
    <w:rsid w:val="00E62BBB"/>
    <w:rsid w:val="00E822D0"/>
    <w:rsid w:val="00E851AE"/>
    <w:rsid w:val="00EA23E1"/>
    <w:rsid w:val="00EC45C6"/>
    <w:rsid w:val="00F31F4F"/>
    <w:rsid w:val="00F34C42"/>
    <w:rsid w:val="00F92E54"/>
    <w:rsid w:val="00F97D34"/>
    <w:rsid w:val="00FA28BB"/>
    <w:rsid w:val="00FB2B72"/>
    <w:rsid w:val="00FD5CC3"/>
    <w:rsid w:val="00FE09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94D28-2CE4-4560-9847-BBB1A085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746C"/>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3638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826"/>
    <w:rPr>
      <w:rFonts w:ascii="Segoe UI" w:hAnsi="Segoe UI" w:cs="Segoe UI"/>
      <w:sz w:val="18"/>
      <w:szCs w:val="18"/>
    </w:rPr>
  </w:style>
  <w:style w:type="paragraph" w:styleId="Encabezado">
    <w:name w:val="header"/>
    <w:basedOn w:val="Normal"/>
    <w:link w:val="EncabezadoCar"/>
    <w:uiPriority w:val="99"/>
    <w:unhideWhenUsed/>
    <w:rsid w:val="005A2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B2C"/>
  </w:style>
  <w:style w:type="paragraph" w:styleId="Piedepgina">
    <w:name w:val="footer"/>
    <w:basedOn w:val="Normal"/>
    <w:link w:val="PiedepginaCar"/>
    <w:uiPriority w:val="99"/>
    <w:unhideWhenUsed/>
    <w:rsid w:val="005A2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B2C"/>
  </w:style>
  <w:style w:type="table" w:styleId="Tablaconcuadrcula">
    <w:name w:val="Table Grid"/>
    <w:basedOn w:val="Tablanormal"/>
    <w:uiPriority w:val="39"/>
    <w:rsid w:val="006B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7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0425">
      <w:bodyDiv w:val="1"/>
      <w:marLeft w:val="0"/>
      <w:marRight w:val="0"/>
      <w:marTop w:val="0"/>
      <w:marBottom w:val="0"/>
      <w:divBdr>
        <w:top w:val="none" w:sz="0" w:space="0" w:color="auto"/>
        <w:left w:val="none" w:sz="0" w:space="0" w:color="auto"/>
        <w:bottom w:val="none" w:sz="0" w:space="0" w:color="auto"/>
        <w:right w:val="none" w:sz="0" w:space="0" w:color="auto"/>
      </w:divBdr>
      <w:divsChild>
        <w:div w:id="1454013085">
          <w:marLeft w:val="720"/>
          <w:marRight w:val="0"/>
          <w:marTop w:val="0"/>
          <w:marBottom w:val="101"/>
          <w:divBdr>
            <w:top w:val="none" w:sz="0" w:space="0" w:color="auto"/>
            <w:left w:val="none" w:sz="0" w:space="0" w:color="auto"/>
            <w:bottom w:val="none" w:sz="0" w:space="0" w:color="auto"/>
            <w:right w:val="none" w:sz="0" w:space="0" w:color="auto"/>
          </w:divBdr>
        </w:div>
        <w:div w:id="1971857864">
          <w:marLeft w:val="720"/>
          <w:marRight w:val="0"/>
          <w:marTop w:val="0"/>
          <w:marBottom w:val="101"/>
          <w:divBdr>
            <w:top w:val="none" w:sz="0" w:space="0" w:color="auto"/>
            <w:left w:val="none" w:sz="0" w:space="0" w:color="auto"/>
            <w:bottom w:val="none" w:sz="0" w:space="0" w:color="auto"/>
            <w:right w:val="none" w:sz="0" w:space="0" w:color="auto"/>
          </w:divBdr>
        </w:div>
        <w:div w:id="2106148453">
          <w:marLeft w:val="720"/>
          <w:marRight w:val="0"/>
          <w:marTop w:val="0"/>
          <w:marBottom w:val="101"/>
          <w:divBdr>
            <w:top w:val="none" w:sz="0" w:space="0" w:color="auto"/>
            <w:left w:val="none" w:sz="0" w:space="0" w:color="auto"/>
            <w:bottom w:val="none" w:sz="0" w:space="0" w:color="auto"/>
            <w:right w:val="none" w:sz="0" w:space="0" w:color="auto"/>
          </w:divBdr>
        </w:div>
        <w:div w:id="828641745">
          <w:marLeft w:val="720"/>
          <w:marRight w:val="0"/>
          <w:marTop w:val="0"/>
          <w:marBottom w:val="101"/>
          <w:divBdr>
            <w:top w:val="none" w:sz="0" w:space="0" w:color="auto"/>
            <w:left w:val="none" w:sz="0" w:space="0" w:color="auto"/>
            <w:bottom w:val="none" w:sz="0" w:space="0" w:color="auto"/>
            <w:right w:val="none" w:sz="0" w:space="0" w:color="auto"/>
          </w:divBdr>
        </w:div>
      </w:divsChild>
    </w:div>
    <w:div w:id="535891113">
      <w:bodyDiv w:val="1"/>
      <w:marLeft w:val="0"/>
      <w:marRight w:val="0"/>
      <w:marTop w:val="0"/>
      <w:marBottom w:val="0"/>
      <w:divBdr>
        <w:top w:val="none" w:sz="0" w:space="0" w:color="auto"/>
        <w:left w:val="none" w:sz="0" w:space="0" w:color="auto"/>
        <w:bottom w:val="none" w:sz="0" w:space="0" w:color="auto"/>
        <w:right w:val="none" w:sz="0" w:space="0" w:color="auto"/>
      </w:divBdr>
      <w:divsChild>
        <w:div w:id="1671371224">
          <w:marLeft w:val="1584"/>
          <w:marRight w:val="0"/>
          <w:marTop w:val="0"/>
          <w:marBottom w:val="101"/>
          <w:divBdr>
            <w:top w:val="none" w:sz="0" w:space="0" w:color="auto"/>
            <w:left w:val="none" w:sz="0" w:space="0" w:color="auto"/>
            <w:bottom w:val="none" w:sz="0" w:space="0" w:color="auto"/>
            <w:right w:val="none" w:sz="0" w:space="0" w:color="auto"/>
          </w:divBdr>
        </w:div>
        <w:div w:id="2137604981">
          <w:marLeft w:val="1584"/>
          <w:marRight w:val="0"/>
          <w:marTop w:val="0"/>
          <w:marBottom w:val="101"/>
          <w:divBdr>
            <w:top w:val="none" w:sz="0" w:space="0" w:color="auto"/>
            <w:left w:val="none" w:sz="0" w:space="0" w:color="auto"/>
            <w:bottom w:val="none" w:sz="0" w:space="0" w:color="auto"/>
            <w:right w:val="none" w:sz="0" w:space="0" w:color="auto"/>
          </w:divBdr>
        </w:div>
        <w:div w:id="208955441">
          <w:marLeft w:val="1584"/>
          <w:marRight w:val="0"/>
          <w:marTop w:val="0"/>
          <w:marBottom w:val="101"/>
          <w:divBdr>
            <w:top w:val="none" w:sz="0" w:space="0" w:color="auto"/>
            <w:left w:val="none" w:sz="0" w:space="0" w:color="auto"/>
            <w:bottom w:val="none" w:sz="0" w:space="0" w:color="auto"/>
            <w:right w:val="none" w:sz="0" w:space="0" w:color="auto"/>
          </w:divBdr>
        </w:div>
        <w:div w:id="940648234">
          <w:marLeft w:val="1584"/>
          <w:marRight w:val="0"/>
          <w:marTop w:val="0"/>
          <w:marBottom w:val="101"/>
          <w:divBdr>
            <w:top w:val="none" w:sz="0" w:space="0" w:color="auto"/>
            <w:left w:val="none" w:sz="0" w:space="0" w:color="auto"/>
            <w:bottom w:val="none" w:sz="0" w:space="0" w:color="auto"/>
            <w:right w:val="none" w:sz="0" w:space="0" w:color="auto"/>
          </w:divBdr>
        </w:div>
        <w:div w:id="97796479">
          <w:marLeft w:val="1584"/>
          <w:marRight w:val="0"/>
          <w:marTop w:val="0"/>
          <w:marBottom w:val="101"/>
          <w:divBdr>
            <w:top w:val="none" w:sz="0" w:space="0" w:color="auto"/>
            <w:left w:val="none" w:sz="0" w:space="0" w:color="auto"/>
            <w:bottom w:val="none" w:sz="0" w:space="0" w:color="auto"/>
            <w:right w:val="none" w:sz="0" w:space="0" w:color="auto"/>
          </w:divBdr>
        </w:div>
        <w:div w:id="802692423">
          <w:marLeft w:val="1584"/>
          <w:marRight w:val="0"/>
          <w:marTop w:val="0"/>
          <w:marBottom w:val="101"/>
          <w:divBdr>
            <w:top w:val="none" w:sz="0" w:space="0" w:color="auto"/>
            <w:left w:val="none" w:sz="0" w:space="0" w:color="auto"/>
            <w:bottom w:val="none" w:sz="0" w:space="0" w:color="auto"/>
            <w:right w:val="none" w:sz="0" w:space="0" w:color="auto"/>
          </w:divBdr>
        </w:div>
        <w:div w:id="1316837709">
          <w:marLeft w:val="1584"/>
          <w:marRight w:val="0"/>
          <w:marTop w:val="0"/>
          <w:marBottom w:val="101"/>
          <w:divBdr>
            <w:top w:val="none" w:sz="0" w:space="0" w:color="auto"/>
            <w:left w:val="none" w:sz="0" w:space="0" w:color="auto"/>
            <w:bottom w:val="none" w:sz="0" w:space="0" w:color="auto"/>
            <w:right w:val="none" w:sz="0" w:space="0" w:color="auto"/>
          </w:divBdr>
        </w:div>
        <w:div w:id="13925407">
          <w:marLeft w:val="1584"/>
          <w:marRight w:val="0"/>
          <w:marTop w:val="0"/>
          <w:marBottom w:val="101"/>
          <w:divBdr>
            <w:top w:val="none" w:sz="0" w:space="0" w:color="auto"/>
            <w:left w:val="none" w:sz="0" w:space="0" w:color="auto"/>
            <w:bottom w:val="none" w:sz="0" w:space="0" w:color="auto"/>
            <w:right w:val="none" w:sz="0" w:space="0" w:color="auto"/>
          </w:divBdr>
        </w:div>
        <w:div w:id="1870222680">
          <w:marLeft w:val="1584"/>
          <w:marRight w:val="0"/>
          <w:marTop w:val="0"/>
          <w:marBottom w:val="101"/>
          <w:divBdr>
            <w:top w:val="none" w:sz="0" w:space="0" w:color="auto"/>
            <w:left w:val="none" w:sz="0" w:space="0" w:color="auto"/>
            <w:bottom w:val="none" w:sz="0" w:space="0" w:color="auto"/>
            <w:right w:val="none" w:sz="0" w:space="0" w:color="auto"/>
          </w:divBdr>
        </w:div>
        <w:div w:id="645162474">
          <w:marLeft w:val="1584"/>
          <w:marRight w:val="0"/>
          <w:marTop w:val="0"/>
          <w:marBottom w:val="101"/>
          <w:divBdr>
            <w:top w:val="none" w:sz="0" w:space="0" w:color="auto"/>
            <w:left w:val="none" w:sz="0" w:space="0" w:color="auto"/>
            <w:bottom w:val="none" w:sz="0" w:space="0" w:color="auto"/>
            <w:right w:val="none" w:sz="0" w:space="0" w:color="auto"/>
          </w:divBdr>
        </w:div>
        <w:div w:id="2014215084">
          <w:marLeft w:val="1584"/>
          <w:marRight w:val="0"/>
          <w:marTop w:val="0"/>
          <w:marBottom w:val="101"/>
          <w:divBdr>
            <w:top w:val="none" w:sz="0" w:space="0" w:color="auto"/>
            <w:left w:val="none" w:sz="0" w:space="0" w:color="auto"/>
            <w:bottom w:val="none" w:sz="0" w:space="0" w:color="auto"/>
            <w:right w:val="none" w:sz="0" w:space="0" w:color="auto"/>
          </w:divBdr>
        </w:div>
        <w:div w:id="676736467">
          <w:marLeft w:val="1584"/>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6029</Words>
  <Characters>33163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dc:creator>
  <cp:keywords/>
  <dc:description/>
  <cp:lastModifiedBy>PLANEACION</cp:lastModifiedBy>
  <cp:revision>2</cp:revision>
  <cp:lastPrinted>2021-06-29T17:21:00Z</cp:lastPrinted>
  <dcterms:created xsi:type="dcterms:W3CDTF">2021-07-06T15:55:00Z</dcterms:created>
  <dcterms:modified xsi:type="dcterms:W3CDTF">2021-07-06T15:55:00Z</dcterms:modified>
</cp:coreProperties>
</file>